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51" w:rsidRPr="00EC53E8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Arial" w:eastAsia="Calibri" w:hAnsi="Arial" w:cs="Arial"/>
          <w:b/>
          <w:bCs/>
          <w:i/>
          <w:sz w:val="24"/>
          <w:szCs w:val="24"/>
          <w:lang w:eastAsia="ru-RU"/>
        </w:rPr>
      </w:pPr>
      <w:r w:rsidRPr="00EC53E8">
        <w:rPr>
          <w:rFonts w:ascii="Arial" w:eastAsia="Calibri" w:hAnsi="Arial" w:cs="Arial"/>
          <w:b/>
          <w:bCs/>
          <w:sz w:val="24"/>
          <w:szCs w:val="24"/>
          <w:lang w:eastAsia="ru-RU"/>
        </w:rPr>
        <w:t>АДМИНИСТРАЦИЯ</w:t>
      </w:r>
    </w:p>
    <w:p w:rsidR="00AF1B51" w:rsidRPr="00EC53E8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Arial" w:eastAsia="Calibri" w:hAnsi="Arial" w:cs="Arial"/>
          <w:b/>
          <w:bCs/>
          <w:i/>
          <w:sz w:val="24"/>
          <w:szCs w:val="24"/>
          <w:lang w:eastAsia="ru-RU"/>
        </w:rPr>
      </w:pPr>
      <w:r w:rsidRPr="00EC53E8">
        <w:rPr>
          <w:rFonts w:ascii="Arial" w:eastAsia="Calibri" w:hAnsi="Arial" w:cs="Arial"/>
          <w:b/>
          <w:bCs/>
          <w:sz w:val="24"/>
          <w:szCs w:val="24"/>
          <w:lang w:eastAsia="ru-RU"/>
        </w:rPr>
        <w:t>ПЛОТНИКОВСКОГО СЕЛЬСКОГО ПОСЕЛЕНИЯ</w:t>
      </w:r>
    </w:p>
    <w:p w:rsidR="00AF1B51" w:rsidRPr="00EC53E8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Arial" w:eastAsia="Calibri" w:hAnsi="Arial" w:cs="Arial"/>
          <w:b/>
          <w:bCs/>
          <w:i/>
          <w:sz w:val="24"/>
          <w:szCs w:val="24"/>
          <w:lang w:eastAsia="ru-RU"/>
        </w:rPr>
      </w:pPr>
      <w:r w:rsidRPr="00EC53E8">
        <w:rPr>
          <w:rFonts w:ascii="Arial" w:eastAsia="Calibri" w:hAnsi="Arial" w:cs="Arial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AF1B51" w:rsidRPr="00EC53E8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Arial" w:eastAsia="Calibri" w:hAnsi="Arial" w:cs="Arial"/>
          <w:b/>
          <w:i/>
          <w:sz w:val="24"/>
          <w:szCs w:val="24"/>
          <w:lang w:eastAsia="ru-RU"/>
        </w:rPr>
      </w:pPr>
      <w:r w:rsidRPr="00EC53E8">
        <w:rPr>
          <w:rFonts w:ascii="Arial" w:eastAsia="Calibri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AF1B51" w:rsidRPr="00EC53E8" w:rsidRDefault="00AF1B51" w:rsidP="00AF1B51">
      <w:pPr>
        <w:keepNext/>
        <w:suppressAutoHyphens w:val="0"/>
        <w:jc w:val="center"/>
        <w:outlineLvl w:val="2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53E8">
        <w:rPr>
          <w:rFonts w:ascii="Arial" w:eastAsia="Calibri" w:hAnsi="Arial" w:cs="Arial"/>
          <w:b/>
          <w:sz w:val="24"/>
          <w:szCs w:val="24"/>
          <w:lang w:eastAsia="ru-RU"/>
        </w:rPr>
        <w:t>П О С Т А Н О В Л Е Н И Е</w:t>
      </w:r>
    </w:p>
    <w:p w:rsidR="00AF1B51" w:rsidRPr="00EC53E8" w:rsidRDefault="00AF1B51" w:rsidP="00AF1B51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93960" w:rsidRPr="00EC53E8" w:rsidRDefault="00D93960" w:rsidP="00D9396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от </w:t>
      </w:r>
      <w:r w:rsidR="00617847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16</w:t>
      </w:r>
      <w:r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.0</w:t>
      </w:r>
      <w:r w:rsidR="00617847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9</w:t>
      </w:r>
      <w:r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.2025 г.                                                                                                    № </w:t>
      </w:r>
      <w:r w:rsidR="00205BB1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62</w:t>
      </w:r>
    </w:p>
    <w:p w:rsidR="00D93960" w:rsidRPr="00EC53E8" w:rsidRDefault="00D93960" w:rsidP="00D93960">
      <w:pPr>
        <w:ind w:firstLine="60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3960" w:rsidRPr="00EC53E8" w:rsidRDefault="00D93960" w:rsidP="00D93960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C53E8">
        <w:rPr>
          <w:rFonts w:ascii="Arial" w:eastAsia="Times New Roman" w:hAnsi="Arial" w:cs="Arial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</w:t>
      </w:r>
      <w:r w:rsidR="001C0DDC" w:rsidRPr="00EC53E8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F1B51" w:rsidRPr="00EC53E8">
        <w:rPr>
          <w:rFonts w:ascii="Arial" w:eastAsia="Times New Roman" w:hAnsi="Arial" w:cs="Arial"/>
          <w:sz w:val="24"/>
          <w:szCs w:val="24"/>
          <w:lang w:eastAsia="ar-SA"/>
        </w:rPr>
        <w:t>Плотниковск</w:t>
      </w:r>
      <w:r w:rsidR="001C0DDC" w:rsidRPr="00EC53E8">
        <w:rPr>
          <w:rFonts w:ascii="Arial" w:eastAsia="Times New Roman" w:hAnsi="Arial" w:cs="Arial"/>
          <w:sz w:val="24"/>
          <w:szCs w:val="24"/>
          <w:lang w:eastAsia="ar-SA"/>
        </w:rPr>
        <w:t xml:space="preserve">ого сельского поселения </w:t>
      </w:r>
      <w:r w:rsidR="00AF1B51" w:rsidRPr="00EC53E8">
        <w:rPr>
          <w:rFonts w:ascii="Arial" w:eastAsia="Times New Roman" w:hAnsi="Arial" w:cs="Arial"/>
          <w:sz w:val="24"/>
          <w:szCs w:val="24"/>
          <w:lang w:eastAsia="ar-SA"/>
        </w:rPr>
        <w:t>Даниловск</w:t>
      </w:r>
      <w:r w:rsidR="001C0DDC" w:rsidRPr="00EC53E8">
        <w:rPr>
          <w:rFonts w:ascii="Arial" w:eastAsia="Times New Roman" w:hAnsi="Arial" w:cs="Arial"/>
          <w:sz w:val="24"/>
          <w:szCs w:val="24"/>
          <w:lang w:eastAsia="ar-SA"/>
        </w:rPr>
        <w:t>ого муниципального района Волгоградской области</w:t>
      </w:r>
      <w:r w:rsidRPr="00EC53E8">
        <w:rPr>
          <w:rFonts w:ascii="Arial" w:eastAsia="Times New Roman" w:hAnsi="Arial" w:cs="Arial"/>
          <w:sz w:val="24"/>
          <w:szCs w:val="24"/>
          <w:lang w:eastAsia="ar-SA"/>
        </w:rPr>
        <w:t>»</w:t>
      </w:r>
    </w:p>
    <w:p w:rsidR="00D93960" w:rsidRPr="00EC53E8" w:rsidRDefault="00D93960" w:rsidP="00D93960">
      <w:pPr>
        <w:ind w:firstLine="60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3960" w:rsidRPr="00EC53E8" w:rsidRDefault="00D93960" w:rsidP="00D93960">
      <w:pPr>
        <w:ind w:firstLine="60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C53E8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 № 210-ФЗ «Об организации предоставления государственных и муниципальных услуг» Уставом </w:t>
      </w:r>
      <w:r w:rsidR="00AF1B51" w:rsidRPr="00EC53E8">
        <w:rPr>
          <w:rFonts w:ascii="Arial" w:eastAsia="Times New Roman" w:hAnsi="Arial" w:cs="Arial"/>
          <w:sz w:val="24"/>
          <w:szCs w:val="24"/>
          <w:lang w:eastAsia="ar-SA"/>
        </w:rPr>
        <w:t>Плотниковск</w:t>
      </w:r>
      <w:r w:rsidRPr="00EC53E8">
        <w:rPr>
          <w:rFonts w:ascii="Arial" w:eastAsia="Times New Roman" w:hAnsi="Arial" w:cs="Arial"/>
          <w:sz w:val="24"/>
          <w:szCs w:val="24"/>
          <w:lang w:eastAsia="ar-SA"/>
        </w:rPr>
        <w:t xml:space="preserve">ого сельского поселения </w:t>
      </w:r>
      <w:r w:rsidR="00AF1B51" w:rsidRPr="00EC53E8">
        <w:rPr>
          <w:rFonts w:ascii="Arial" w:eastAsia="Times New Roman" w:hAnsi="Arial" w:cs="Arial"/>
          <w:sz w:val="24"/>
          <w:szCs w:val="24"/>
          <w:lang w:eastAsia="ar-SA"/>
        </w:rPr>
        <w:t>Даниловск</w:t>
      </w:r>
      <w:r w:rsidRPr="00EC53E8">
        <w:rPr>
          <w:rFonts w:ascii="Arial" w:eastAsia="Times New Roman" w:hAnsi="Arial" w:cs="Arial"/>
          <w:sz w:val="24"/>
          <w:szCs w:val="24"/>
          <w:lang w:eastAsia="ar-SA"/>
        </w:rPr>
        <w:t>ого муниципального района Волгоградской области-,</w:t>
      </w:r>
    </w:p>
    <w:p w:rsidR="00D93960" w:rsidRPr="00EC53E8" w:rsidRDefault="00D93960" w:rsidP="00D93960">
      <w:pPr>
        <w:ind w:firstLine="60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3960" w:rsidRPr="00EC53E8" w:rsidRDefault="00D93960" w:rsidP="00D93960">
      <w:pPr>
        <w:ind w:firstLine="60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C53E8">
        <w:rPr>
          <w:rFonts w:ascii="Arial" w:eastAsia="Times New Roman" w:hAnsi="Arial" w:cs="Arial"/>
          <w:sz w:val="24"/>
          <w:szCs w:val="24"/>
          <w:lang w:eastAsia="ar-SA"/>
        </w:rPr>
        <w:t>ПОСТАНОВЛЯЮ:</w:t>
      </w:r>
    </w:p>
    <w:p w:rsidR="00D93960" w:rsidRPr="00EC53E8" w:rsidRDefault="00D93960" w:rsidP="00D93960">
      <w:pPr>
        <w:ind w:firstLine="60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3960" w:rsidRPr="00EC53E8" w:rsidRDefault="00D93960" w:rsidP="00D93960">
      <w:pPr>
        <w:ind w:firstLine="60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C53E8">
        <w:rPr>
          <w:rFonts w:ascii="Arial" w:eastAsia="Times New Roman" w:hAnsi="Arial" w:cs="Arial"/>
          <w:sz w:val="24"/>
          <w:szCs w:val="24"/>
          <w:lang w:eastAsia="ar-SA"/>
        </w:rPr>
        <w:t xml:space="preserve">1. Утвердить прилагаемый административный регламент предоставления муниципальной услуги </w:t>
      </w:r>
      <w:r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«</w:t>
      </w:r>
      <w:r w:rsidR="001C0DDC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F1B51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Плотниковск</w:t>
      </w:r>
      <w:r w:rsidR="001C0DDC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ого сельского поселения </w:t>
      </w:r>
      <w:r w:rsidR="00AF1B51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Даниловск</w:t>
      </w:r>
      <w:r w:rsidR="001C0DDC"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ого муниципального района Волгоградской области</w:t>
      </w:r>
      <w:r w:rsidRPr="00EC53E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».</w:t>
      </w:r>
    </w:p>
    <w:p w:rsidR="00AF1B51" w:rsidRPr="00EC53E8" w:rsidRDefault="00AF1B51" w:rsidP="00AF1B51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AF1B51" w:rsidRPr="00EC53E8" w:rsidRDefault="00AF1B51" w:rsidP="00AF1B51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:rsidR="00AF1B51" w:rsidRPr="00EC53E8" w:rsidRDefault="00AF1B51" w:rsidP="00AF1B51">
      <w:pPr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003FA8" w:rsidRPr="00EC53E8" w:rsidRDefault="00003FA8" w:rsidP="00AF1B51">
      <w:pPr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FA8" w:rsidRPr="00EC53E8" w:rsidRDefault="00003FA8" w:rsidP="00AF1B51">
      <w:pPr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FA8" w:rsidRPr="00EC53E8" w:rsidRDefault="00003FA8" w:rsidP="00AF1B51">
      <w:pPr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1B51" w:rsidRPr="00EC53E8" w:rsidRDefault="00AF1B51" w:rsidP="00AF1B51">
      <w:pPr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>Глава Плотниковского</w:t>
      </w:r>
    </w:p>
    <w:p w:rsidR="00AF1B51" w:rsidRPr="00EC53E8" w:rsidRDefault="00AF1B51" w:rsidP="00AF1B51">
      <w:pPr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В.И. Медведев</w:t>
      </w:r>
    </w:p>
    <w:p w:rsidR="00D93960" w:rsidRPr="00EC53E8" w:rsidRDefault="00D93960" w:rsidP="00EC53E8">
      <w:pPr>
        <w:tabs>
          <w:tab w:val="left" w:pos="709"/>
        </w:tabs>
        <w:suppressAutoHyphens w:val="0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:rsidR="00D93960" w:rsidRPr="00EC53E8" w:rsidRDefault="00D93960" w:rsidP="00EC53E8">
      <w:pPr>
        <w:tabs>
          <w:tab w:val="left" w:pos="709"/>
        </w:tabs>
        <w:suppressAutoHyphens w:val="0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  <w:r w:rsidR="00AF1B51" w:rsidRPr="00EC53E8">
        <w:rPr>
          <w:rFonts w:ascii="Arial" w:eastAsia="Times New Roman" w:hAnsi="Arial" w:cs="Arial"/>
          <w:sz w:val="24"/>
          <w:szCs w:val="24"/>
          <w:lang w:eastAsia="ru-RU"/>
        </w:rPr>
        <w:t>Плотниковск</w:t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t xml:space="preserve">ого сельского поселения </w:t>
      </w:r>
      <w:r w:rsidR="00AF1B51" w:rsidRPr="00EC53E8">
        <w:rPr>
          <w:rFonts w:ascii="Arial" w:eastAsia="Times New Roman" w:hAnsi="Arial" w:cs="Arial"/>
          <w:sz w:val="24"/>
          <w:szCs w:val="24"/>
          <w:lang w:eastAsia="ru-RU"/>
        </w:rPr>
        <w:t>Даниловск</w:t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t>ого муниципального района Волгоградской области</w:t>
      </w:r>
    </w:p>
    <w:p w:rsidR="00D93960" w:rsidRPr="00EC53E8" w:rsidRDefault="00D93960" w:rsidP="00EC53E8">
      <w:pPr>
        <w:tabs>
          <w:tab w:val="left" w:pos="709"/>
        </w:tabs>
        <w:suppressAutoHyphens w:val="0"/>
        <w:ind w:left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7847" w:rsidRPr="00EC53E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17847" w:rsidRPr="00EC53E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t xml:space="preserve">.2025 г. № </w:t>
      </w:r>
      <w:r w:rsidR="00EC53E8">
        <w:rPr>
          <w:rFonts w:ascii="Arial" w:eastAsia="Times New Roman" w:hAnsi="Arial" w:cs="Arial"/>
          <w:sz w:val="24"/>
          <w:szCs w:val="24"/>
          <w:lang w:eastAsia="ru-RU"/>
        </w:rPr>
        <w:t>62</w:t>
      </w:r>
    </w:p>
    <w:p w:rsidR="00D93960" w:rsidRPr="00EC53E8" w:rsidRDefault="00D93960" w:rsidP="00D93960">
      <w:pPr>
        <w:tabs>
          <w:tab w:val="left" w:pos="709"/>
        </w:tabs>
        <w:suppressAutoHyphens w:val="0"/>
        <w:ind w:left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577F" w:rsidRPr="00EC53E8" w:rsidRDefault="001C73D0" w:rsidP="00785FC1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EC53E8">
        <w:rPr>
          <w:rFonts w:ascii="Arial" w:hAnsi="Arial" w:cs="Arial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EC53E8" w:rsidRDefault="001C73D0" w:rsidP="00785FC1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EC53E8">
        <w:rPr>
          <w:rFonts w:ascii="Arial" w:hAnsi="Arial" w:cs="Arial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EC53E8">
        <w:rPr>
          <w:rFonts w:ascii="Arial" w:hAnsi="Arial" w:cs="Arial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CC3C31">
        <w:rPr>
          <w:rFonts w:ascii="Arial" w:hAnsi="Arial" w:cs="Arial"/>
          <w:b/>
          <w:iCs/>
          <w:kern w:val="1"/>
          <w:sz w:val="24"/>
          <w:szCs w:val="24"/>
        </w:rPr>
        <w:t xml:space="preserve"> </w:t>
      </w:r>
      <w:r w:rsidR="00AF1B51" w:rsidRPr="00EC53E8">
        <w:rPr>
          <w:rFonts w:ascii="Arial" w:hAnsi="Arial" w:cs="Arial"/>
          <w:b/>
          <w:iCs/>
          <w:kern w:val="1"/>
          <w:sz w:val="24"/>
          <w:szCs w:val="24"/>
        </w:rPr>
        <w:t>Плотниковск</w:t>
      </w:r>
      <w:r w:rsidR="00BA7ED0" w:rsidRPr="00EC53E8">
        <w:rPr>
          <w:rFonts w:ascii="Arial" w:hAnsi="Arial" w:cs="Arial"/>
          <w:b/>
          <w:iCs/>
          <w:kern w:val="1"/>
          <w:sz w:val="24"/>
          <w:szCs w:val="24"/>
        </w:rPr>
        <w:t>ого сельского</w:t>
      </w:r>
      <w:r w:rsidR="002130B8" w:rsidRPr="00EC53E8">
        <w:rPr>
          <w:rFonts w:ascii="Arial" w:hAnsi="Arial" w:cs="Arial"/>
          <w:b/>
          <w:iCs/>
          <w:kern w:val="1"/>
          <w:sz w:val="24"/>
          <w:szCs w:val="24"/>
        </w:rPr>
        <w:t xml:space="preserve"> поселения </w:t>
      </w:r>
      <w:r w:rsidR="00AF1B51" w:rsidRPr="00EC53E8">
        <w:rPr>
          <w:rFonts w:ascii="Arial" w:hAnsi="Arial" w:cs="Arial"/>
          <w:b/>
          <w:iCs/>
          <w:kern w:val="1"/>
          <w:sz w:val="24"/>
          <w:szCs w:val="24"/>
        </w:rPr>
        <w:t>Даниловск</w:t>
      </w:r>
      <w:r w:rsidR="002130B8" w:rsidRPr="00EC53E8">
        <w:rPr>
          <w:rFonts w:ascii="Arial" w:hAnsi="Arial" w:cs="Arial"/>
          <w:b/>
          <w:iCs/>
          <w:kern w:val="1"/>
          <w:sz w:val="24"/>
          <w:szCs w:val="24"/>
        </w:rPr>
        <w:t>ого муниципального района Волгоградской области</w:t>
      </w:r>
      <w:r w:rsidR="005B577F" w:rsidRPr="00EC53E8">
        <w:rPr>
          <w:rFonts w:ascii="Arial" w:hAnsi="Arial" w:cs="Arial"/>
          <w:b/>
          <w:iCs/>
          <w:kern w:val="1"/>
          <w:sz w:val="24"/>
          <w:szCs w:val="24"/>
        </w:rPr>
        <w:t>»</w:t>
      </w:r>
    </w:p>
    <w:p w:rsidR="00EA0DE3" w:rsidRPr="00EC53E8" w:rsidRDefault="00EA0DE3" w:rsidP="002130B8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</w:p>
    <w:p w:rsidR="001C73D0" w:rsidRPr="00EC53E8" w:rsidRDefault="001C73D0" w:rsidP="00785FC1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EC53E8">
        <w:rPr>
          <w:rFonts w:ascii="Arial" w:hAnsi="Arial" w:cs="Arial"/>
          <w:b/>
          <w:iCs/>
          <w:kern w:val="1"/>
          <w:sz w:val="24"/>
          <w:szCs w:val="24"/>
        </w:rPr>
        <w:t>1. Общие положения</w:t>
      </w:r>
    </w:p>
    <w:p w:rsidR="001C73D0" w:rsidRPr="00EC53E8" w:rsidRDefault="001C73D0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EC53E8" w:rsidRDefault="001C73D0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EC53E8">
        <w:rPr>
          <w:rFonts w:ascii="Arial" w:hAnsi="Arial" w:cs="Arial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Плотниковск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сельского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поселения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Даниловск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>ого муниципального района Волгоградской области</w:t>
      </w:r>
      <w:r w:rsidRPr="00EC53E8">
        <w:rPr>
          <w:rFonts w:ascii="Arial" w:hAnsi="Arial" w:cs="Arial"/>
          <w:iCs/>
          <w:kern w:val="1"/>
          <w:sz w:val="24"/>
          <w:szCs w:val="24"/>
        </w:rPr>
        <w:t xml:space="preserve">»(далее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администрацией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Плотниковск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сельского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поселения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Даниловск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>ого муниципального района Волгоградской области</w:t>
      </w:r>
      <w:r w:rsidRPr="00EC53E8">
        <w:rPr>
          <w:rFonts w:ascii="Arial" w:hAnsi="Arial" w:cs="Arial"/>
          <w:iCs/>
          <w:kern w:val="1"/>
          <w:sz w:val="24"/>
          <w:szCs w:val="24"/>
        </w:rPr>
        <w:t>.</w:t>
      </w:r>
    </w:p>
    <w:p w:rsidR="00FC7402" w:rsidRPr="00EC53E8" w:rsidRDefault="00FC7402" w:rsidP="002130B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EC53E8">
        <w:rPr>
          <w:rFonts w:ascii="Arial" w:hAnsi="Arial" w:cs="Arial"/>
          <w:iCs/>
          <w:kern w:val="1"/>
          <w:sz w:val="24"/>
          <w:szCs w:val="24"/>
        </w:rPr>
        <w:t>ного</w:t>
      </w:r>
      <w:r w:rsidRPr="00EC53E8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EC53E8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:rsidR="00552E4F" w:rsidRPr="00EC53E8" w:rsidRDefault="001C73D0" w:rsidP="002130B8">
      <w:pPr>
        <w:suppressAutoHyphens w:val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 xml:space="preserve">1.2. </w:t>
      </w:r>
      <w:r w:rsidR="00552E4F" w:rsidRPr="00EC53E8">
        <w:rPr>
          <w:rFonts w:ascii="Arial" w:hAnsi="Arial" w:cs="Arial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EC53E8">
        <w:rPr>
          <w:rFonts w:ascii="Arial" w:hAnsi="Arial" w:cs="Arial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EC53E8">
        <w:rPr>
          <w:rFonts w:ascii="Arial" w:hAnsi="Arial" w:cs="Arial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EC53E8" w:rsidRDefault="008B2A2C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 xml:space="preserve">1.3. </w:t>
      </w:r>
      <w:r w:rsidRPr="00EC53E8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C53E8">
        <w:rPr>
          <w:rFonts w:ascii="Arial" w:hAnsi="Arial" w:cs="Arial"/>
          <w:sz w:val="24"/>
          <w:szCs w:val="24"/>
        </w:rPr>
        <w:t xml:space="preserve">соседнего </w:t>
      </w:r>
      <w:r w:rsidRPr="00EC53E8">
        <w:rPr>
          <w:rFonts w:ascii="Arial" w:hAnsi="Arial" w:cs="Arial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Плотниковск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сельского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поселения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Даниловск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>ого муниципального района Волгоградской области</w:t>
      </w:r>
      <w:r w:rsidRPr="00EC53E8">
        <w:rPr>
          <w:rFonts w:ascii="Arial" w:hAnsi="Arial" w:cs="Arial"/>
          <w:iCs/>
          <w:kern w:val="1"/>
          <w:sz w:val="24"/>
          <w:szCs w:val="24"/>
        </w:rPr>
        <w:t>.</w:t>
      </w:r>
    </w:p>
    <w:p w:rsidR="008B2A2C" w:rsidRPr="00EC53E8" w:rsidRDefault="008B2A2C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 </w:t>
      </w:r>
    </w:p>
    <w:p w:rsidR="008B2A2C" w:rsidRPr="00EC53E8" w:rsidRDefault="008B2A2C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заключается в случаях, установленных гражданским законодательством, Земельным кодексом </w:t>
      </w:r>
      <w:r w:rsidRPr="00EC53E8">
        <w:rPr>
          <w:rFonts w:ascii="Arial" w:hAnsi="Arial" w:cs="Arial"/>
          <w:iCs/>
          <w:kern w:val="1"/>
          <w:sz w:val="24"/>
          <w:szCs w:val="24"/>
        </w:rPr>
        <w:lastRenderedPageBreak/>
        <w:t xml:space="preserve">Российской Федерации, другими федеральными законами, и, в частности, в следующих случаях: </w:t>
      </w:r>
    </w:p>
    <w:p w:rsidR="008B2A2C" w:rsidRPr="00EC53E8" w:rsidRDefault="008B2A2C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EC53E8" w:rsidRDefault="008B2A2C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2) проведение изыскательских работ;</w:t>
      </w:r>
    </w:p>
    <w:p w:rsidR="008B2A2C" w:rsidRPr="00EC53E8" w:rsidRDefault="008B2A2C" w:rsidP="002130B8">
      <w:pPr>
        <w:suppressAutoHyphens w:val="0"/>
        <w:ind w:firstLine="708"/>
        <w:jc w:val="both"/>
        <w:rPr>
          <w:rFonts w:ascii="Arial" w:hAnsi="Arial" w:cs="Arial"/>
          <w:i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 xml:space="preserve">3) осуществление пользования недрами. </w:t>
      </w:r>
    </w:p>
    <w:p w:rsidR="008D472F" w:rsidRPr="00EC53E8" w:rsidRDefault="008D472F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EC53E8">
        <w:rPr>
          <w:rFonts w:ascii="Arial" w:hAnsi="Arial" w:cs="Arial"/>
          <w:iCs/>
          <w:kern w:val="1"/>
          <w:sz w:val="24"/>
          <w:szCs w:val="24"/>
        </w:rPr>
        <w:t>4</w:t>
      </w:r>
      <w:r w:rsidRPr="00EC53E8">
        <w:rPr>
          <w:rFonts w:ascii="Arial" w:hAnsi="Arial" w:cs="Arial"/>
          <w:iCs/>
          <w:kern w:val="1"/>
          <w:sz w:val="24"/>
          <w:szCs w:val="24"/>
        </w:rPr>
        <w:t>. Порядок информированиязаявителей о предоставлении муниципальной услуги</w:t>
      </w:r>
      <w:r w:rsidR="00D228C0" w:rsidRPr="00EC53E8">
        <w:rPr>
          <w:rFonts w:ascii="Arial" w:hAnsi="Arial" w:cs="Arial"/>
          <w:iCs/>
          <w:kern w:val="1"/>
          <w:sz w:val="24"/>
          <w:szCs w:val="24"/>
        </w:rPr>
        <w:t>.</w:t>
      </w:r>
    </w:p>
    <w:p w:rsidR="00AF1B51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1.4.1 Сведения о месте нахождения, контактных телефонах и графике работы администрации Плотниковского сельского поселения Даниловского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AF1B51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- администрация Плотниковского сельского поселения Даниловского муниципального района Волгоградской области, адрес: 403381, Волгоградская область, Даниловский район, х. Плотников 1-й, ул. Центральная, 34, телефон: 8(84461)55697, 55639, график работы: понедельник-пятница с 08.00 до 17.00 часов, выходные дни: суббота и воскресенье и праздничные дни;</w:t>
      </w:r>
    </w:p>
    <w:p w:rsidR="00AF1B51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AF1B51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1.4.2. Информацию о порядке предоставления муниципальной услуги заявитель может получить:</w:t>
      </w:r>
    </w:p>
    <w:p w:rsidR="00AF1B51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непосредственно в администрации Плотниковского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Плотниковского сельского поселения Даниловского муниципального района Волгоградской области);</w:t>
      </w:r>
    </w:p>
    <w:p w:rsidR="00AF1B51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по почте, в том числе электронной (plotnikov-169@mail.ru), в случае письменного обращения заявителя;</w:t>
      </w:r>
    </w:p>
    <w:p w:rsidR="008D472F" w:rsidRPr="00EC53E8" w:rsidRDefault="00AF1B51" w:rsidP="00AF1B51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EC53E8">
        <w:rPr>
          <w:rFonts w:ascii="Arial" w:hAnsi="Arial" w:cs="Arial"/>
          <w:iCs/>
          <w:kern w:val="1"/>
          <w:sz w:val="24"/>
          <w:szCs w:val="24"/>
        </w:rPr>
        <w:t>в сети Интернет на официальном сайте администрации Плотниковского сельского поселения Даниловского муниципального района Волгоградской области (http://admplotnikov.ru),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8D472F" w:rsidRPr="00EC53E8" w:rsidRDefault="008D472F" w:rsidP="002130B8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8D472F" w:rsidRPr="00EC53E8" w:rsidRDefault="008D472F" w:rsidP="002130B8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C53E8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D472F" w:rsidRPr="00EC53E8" w:rsidRDefault="008D472F" w:rsidP="002130B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D472F" w:rsidRPr="00EC53E8" w:rsidRDefault="008D472F" w:rsidP="002130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Pr="00EC53E8">
        <w:rPr>
          <w:rFonts w:ascii="Arial" w:hAnsi="Arial" w:cs="Arial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Плотниковск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сельского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поселения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Даниловск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муниципального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района Волгоградской области</w:t>
      </w:r>
      <w:r w:rsidRPr="00EC53E8">
        <w:rPr>
          <w:rFonts w:ascii="Arial" w:hAnsi="Arial" w:cs="Arial"/>
          <w:iCs/>
          <w:kern w:val="1"/>
          <w:sz w:val="24"/>
          <w:szCs w:val="24"/>
        </w:rPr>
        <w:t>».</w:t>
      </w:r>
    </w:p>
    <w:p w:rsidR="00EB2D47" w:rsidRPr="00EC53E8" w:rsidRDefault="00EB2D47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2130B8" w:rsidRPr="00EC53E8">
        <w:rPr>
          <w:rFonts w:ascii="Arial" w:hAnsi="Arial" w:cs="Arial"/>
          <w:sz w:val="24"/>
          <w:szCs w:val="24"/>
        </w:rPr>
        <w:t xml:space="preserve">администрацией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Плотниковск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сельского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поселения </w:t>
      </w:r>
      <w:r w:rsidR="00AF1B51" w:rsidRPr="00EC53E8">
        <w:rPr>
          <w:rFonts w:ascii="Arial" w:hAnsi="Arial" w:cs="Arial"/>
          <w:iCs/>
          <w:kern w:val="1"/>
          <w:sz w:val="24"/>
          <w:szCs w:val="24"/>
        </w:rPr>
        <w:t>Даниловск</w:t>
      </w:r>
      <w:r w:rsidR="00BA7ED0" w:rsidRPr="00EC53E8">
        <w:rPr>
          <w:rFonts w:ascii="Arial" w:hAnsi="Arial" w:cs="Arial"/>
          <w:iCs/>
          <w:kern w:val="1"/>
          <w:sz w:val="24"/>
          <w:szCs w:val="24"/>
        </w:rPr>
        <w:t>ого муниципального</w:t>
      </w:r>
      <w:r w:rsidR="002130B8" w:rsidRPr="00EC53E8">
        <w:rPr>
          <w:rFonts w:ascii="Arial" w:hAnsi="Arial" w:cs="Arial"/>
          <w:iCs/>
          <w:kern w:val="1"/>
          <w:sz w:val="24"/>
          <w:szCs w:val="24"/>
        </w:rPr>
        <w:t xml:space="preserve"> района Волгоградской области </w:t>
      </w:r>
      <w:r w:rsidRPr="00EC53E8">
        <w:rPr>
          <w:rFonts w:ascii="Arial" w:hAnsi="Arial" w:cs="Arial"/>
          <w:sz w:val="24"/>
          <w:szCs w:val="24"/>
        </w:rPr>
        <w:t>(далее – уполномоченный орган).</w:t>
      </w:r>
    </w:p>
    <w:p w:rsidR="001C03E5" w:rsidRPr="00EC53E8" w:rsidRDefault="000C0DC2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 xml:space="preserve">2.3. </w:t>
      </w:r>
      <w:r w:rsidR="001C03E5" w:rsidRPr="00EC53E8">
        <w:rPr>
          <w:rFonts w:ascii="Arial" w:hAnsi="Arial" w:cs="Arial"/>
        </w:rPr>
        <w:t>Результат предоставления муниципальной услуги.</w:t>
      </w:r>
    </w:p>
    <w:p w:rsidR="0007607B" w:rsidRPr="00EC53E8" w:rsidRDefault="0007607B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  <w:spacing w:val="-2"/>
        </w:rPr>
        <w:t xml:space="preserve">Результатом предоставления </w:t>
      </w:r>
      <w:r w:rsidRPr="00EC53E8">
        <w:rPr>
          <w:rFonts w:ascii="Arial" w:hAnsi="Arial" w:cs="Arial"/>
        </w:rPr>
        <w:t>муниципальной</w:t>
      </w:r>
      <w:r w:rsidRPr="00EC53E8">
        <w:rPr>
          <w:rFonts w:ascii="Arial" w:hAnsi="Arial" w:cs="Arial"/>
          <w:spacing w:val="-2"/>
        </w:rPr>
        <w:t xml:space="preserve"> услуги является:</w:t>
      </w:r>
    </w:p>
    <w:p w:rsidR="000C0DC2" w:rsidRPr="00EC53E8" w:rsidRDefault="00616295" w:rsidP="002130B8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EC53E8">
        <w:rPr>
          <w:rFonts w:ascii="Arial" w:hAnsi="Arial" w:cs="Arial"/>
          <w:spacing w:val="-1"/>
          <w:sz w:val="24"/>
          <w:szCs w:val="24"/>
        </w:rPr>
        <w:t>-</w:t>
      </w:r>
      <w:r w:rsidR="000C0DC2" w:rsidRPr="00EC53E8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EC53E8" w:rsidRDefault="00616295" w:rsidP="002130B8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EC53E8">
        <w:rPr>
          <w:rFonts w:ascii="Arial" w:hAnsi="Arial" w:cs="Arial"/>
          <w:spacing w:val="-1"/>
          <w:sz w:val="24"/>
          <w:szCs w:val="24"/>
        </w:rPr>
        <w:lastRenderedPageBreak/>
        <w:t>-</w:t>
      </w:r>
      <w:r w:rsidR="000C0DC2" w:rsidRPr="00EC53E8">
        <w:rPr>
          <w:rFonts w:ascii="Arial" w:hAnsi="Arial" w:cs="Arial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EC53E8" w:rsidRDefault="00616295" w:rsidP="002130B8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EC53E8">
        <w:rPr>
          <w:rFonts w:ascii="Arial" w:hAnsi="Arial" w:cs="Arial"/>
          <w:spacing w:val="-1"/>
          <w:sz w:val="24"/>
          <w:szCs w:val="24"/>
        </w:rPr>
        <w:t>-</w:t>
      </w:r>
      <w:r w:rsidR="000C0DC2" w:rsidRPr="00EC53E8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EC53E8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EC53E8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EC53E8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EC53E8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EC53E8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EC53E8">
        <w:rPr>
          <w:rFonts w:ascii="Arial" w:hAnsi="Arial" w:cs="Arial"/>
          <w:spacing w:val="-1"/>
          <w:sz w:val="24"/>
          <w:szCs w:val="24"/>
        </w:rPr>
        <w:t>;</w:t>
      </w:r>
    </w:p>
    <w:p w:rsidR="0007607B" w:rsidRPr="00EC53E8" w:rsidRDefault="000C0DC2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EC53E8">
        <w:rPr>
          <w:rFonts w:ascii="Arial" w:hAnsi="Arial" w:cs="Arial"/>
          <w:sz w:val="24"/>
          <w:szCs w:val="24"/>
        </w:rPr>
        <w:t>.</w:t>
      </w:r>
    </w:p>
    <w:p w:rsidR="0094718C" w:rsidRPr="00EC53E8" w:rsidRDefault="0094718C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1A0096" w:rsidRPr="00EC53E8" w:rsidRDefault="0007607B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2.4.1. </w:t>
      </w:r>
      <w:r w:rsidR="001A0096" w:rsidRPr="00EC53E8">
        <w:rPr>
          <w:rFonts w:ascii="Arial" w:hAnsi="Arial" w:cs="Arial"/>
          <w:sz w:val="24"/>
          <w:szCs w:val="24"/>
        </w:rPr>
        <w:t xml:space="preserve">Уполномоченный орган направляет заявителю </w:t>
      </w:r>
      <w:r w:rsidR="001A0096" w:rsidRPr="00EC53E8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EC53E8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="00CC3C31">
        <w:rPr>
          <w:rFonts w:ascii="Arial" w:hAnsi="Arial" w:cs="Arial"/>
          <w:sz w:val="24"/>
          <w:szCs w:val="24"/>
        </w:rPr>
        <w:t xml:space="preserve"> </w:t>
      </w:r>
      <w:r w:rsidR="001A0096" w:rsidRPr="00EC53E8">
        <w:rPr>
          <w:rFonts w:ascii="Arial" w:hAnsi="Arial" w:cs="Arial"/>
          <w:sz w:val="24"/>
          <w:szCs w:val="24"/>
        </w:rPr>
        <w:t xml:space="preserve">в срок не более чем </w:t>
      </w:r>
      <w:r w:rsidR="00D228C0" w:rsidRPr="00EC53E8">
        <w:rPr>
          <w:rFonts w:ascii="Arial" w:hAnsi="Arial" w:cs="Arial"/>
          <w:sz w:val="24"/>
          <w:szCs w:val="24"/>
        </w:rPr>
        <w:t xml:space="preserve">30 </w:t>
      </w:r>
      <w:r w:rsidR="001A0096" w:rsidRPr="00EC53E8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EC53E8" w:rsidRDefault="00AE294E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Pr="00EC53E8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EC53E8" w:rsidRDefault="00883598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2.5</w:t>
      </w:r>
      <w:r w:rsidR="00AE294E" w:rsidRPr="00EC53E8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EC53E8" w:rsidRDefault="00C14695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1) </w:t>
      </w:r>
      <w:r w:rsidR="00AE294E" w:rsidRPr="00EC53E8">
        <w:rPr>
          <w:rFonts w:ascii="Arial" w:hAnsi="Arial" w:cs="Arial"/>
          <w:sz w:val="24"/>
          <w:szCs w:val="24"/>
        </w:rPr>
        <w:t xml:space="preserve">Заявление </w:t>
      </w:r>
      <w:r w:rsidR="00F532AE" w:rsidRPr="00EC53E8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EC53E8">
        <w:rPr>
          <w:rFonts w:ascii="Arial" w:hAnsi="Arial" w:cs="Arial"/>
          <w:sz w:val="24"/>
          <w:szCs w:val="24"/>
        </w:rPr>
        <w:t xml:space="preserve">(далее – также заявление) по форме согласно приложению </w:t>
      </w:r>
      <w:r w:rsidR="00CB53F6" w:rsidRPr="00EC53E8">
        <w:rPr>
          <w:rFonts w:ascii="Arial" w:hAnsi="Arial" w:cs="Arial"/>
          <w:sz w:val="24"/>
          <w:szCs w:val="24"/>
        </w:rPr>
        <w:t xml:space="preserve">1 </w:t>
      </w:r>
      <w:r w:rsidR="00AE294E" w:rsidRPr="00EC53E8">
        <w:rPr>
          <w:rFonts w:ascii="Arial" w:hAnsi="Arial" w:cs="Arial"/>
          <w:sz w:val="24"/>
          <w:szCs w:val="24"/>
        </w:rPr>
        <w:t xml:space="preserve">к настоящему административному регламенту, в котором должны быть указаны: </w:t>
      </w:r>
    </w:p>
    <w:p w:rsidR="00AE294E" w:rsidRPr="00EC53E8" w:rsidRDefault="00C1469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</w:t>
      </w:r>
      <w:r w:rsidR="00F532AE" w:rsidRPr="00EC53E8">
        <w:rPr>
          <w:rFonts w:ascii="Arial" w:hAnsi="Arial" w:cs="Arial"/>
          <w:sz w:val="24"/>
          <w:szCs w:val="24"/>
        </w:rPr>
        <w:t>цель сервитута</w:t>
      </w:r>
      <w:r w:rsidR="00AE294E" w:rsidRPr="00EC53E8">
        <w:rPr>
          <w:rFonts w:ascii="Arial" w:hAnsi="Arial" w:cs="Arial"/>
          <w:sz w:val="24"/>
          <w:szCs w:val="24"/>
        </w:rPr>
        <w:t>;</w:t>
      </w:r>
    </w:p>
    <w:p w:rsidR="00AE294E" w:rsidRPr="00EC53E8" w:rsidRDefault="00C1469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</w:t>
      </w:r>
      <w:r w:rsidR="00F532AE" w:rsidRPr="00EC53E8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:rsidR="00C14695" w:rsidRPr="00EC53E8" w:rsidRDefault="00C1469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</w:t>
      </w:r>
      <w:r w:rsidR="00AE294E" w:rsidRPr="00EC53E8">
        <w:rPr>
          <w:rFonts w:ascii="Arial" w:hAnsi="Arial" w:cs="Arial"/>
          <w:sz w:val="24"/>
          <w:szCs w:val="24"/>
        </w:rPr>
        <w:t xml:space="preserve">) </w:t>
      </w:r>
      <w:r w:rsidRPr="00EC53E8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EC53E8">
        <w:rPr>
          <w:rFonts w:ascii="Arial" w:hAnsi="Arial" w:cs="Arial"/>
          <w:sz w:val="24"/>
          <w:szCs w:val="24"/>
        </w:rPr>
        <w:t>ля или представителя заявителя).</w:t>
      </w:r>
    </w:p>
    <w:p w:rsidR="00AE294E" w:rsidRPr="00EC53E8" w:rsidRDefault="00AE294E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EC53E8" w:rsidRDefault="00AE294E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2E769D" w:rsidRPr="00EC53E8" w:rsidRDefault="00C1469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</w:t>
      </w:r>
      <w:r w:rsidR="002E769D" w:rsidRPr="00EC53E8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участка;</w:t>
      </w:r>
    </w:p>
    <w:p w:rsidR="00AE294E" w:rsidRPr="00EC53E8" w:rsidRDefault="00C1469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4</w:t>
      </w:r>
      <w:r w:rsidR="00AE294E" w:rsidRPr="00EC53E8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EC53E8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EC53E8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:rsidR="002130B8" w:rsidRPr="00EC53E8" w:rsidRDefault="00AE294E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EC53E8">
        <w:rPr>
          <w:rFonts w:ascii="Arial" w:hAnsi="Arial" w:cs="Arial"/>
          <w:sz w:val="24"/>
          <w:szCs w:val="24"/>
        </w:rPr>
        <w:t>ронного образа такого документа.</w:t>
      </w:r>
    </w:p>
    <w:p w:rsidR="00CB53F6" w:rsidRPr="00EC53E8" w:rsidRDefault="00CB53F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EC53E8">
        <w:rPr>
          <w:rFonts w:ascii="Arial" w:hAnsi="Arial" w:cs="Arial"/>
          <w:sz w:val="24"/>
          <w:szCs w:val="24"/>
        </w:rPr>
        <w:t>.</w:t>
      </w:r>
    </w:p>
    <w:p w:rsidR="00CB53F6" w:rsidRPr="00EC53E8" w:rsidRDefault="00CB53F6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EC53E8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EC53E8" w:rsidRDefault="00CB53F6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EC53E8">
        <w:rPr>
          <w:rFonts w:ascii="Arial" w:hAnsi="Arial" w:cs="Arial"/>
          <w:sz w:val="24"/>
          <w:szCs w:val="24"/>
        </w:rPr>
        <w:t>ов</w:t>
      </w:r>
      <w:r w:rsidRPr="00EC53E8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:rsidR="005317AD" w:rsidRPr="00EC53E8" w:rsidRDefault="005317AD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Pr="00EC53E8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EC53E8" w:rsidRDefault="005317AD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EC53E8" w:rsidRDefault="005317AD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EC53E8">
        <w:rPr>
          <w:rFonts w:ascii="Arial" w:hAnsi="Arial" w:cs="Arial"/>
          <w:sz w:val="24"/>
          <w:szCs w:val="24"/>
        </w:rPr>
        <w:br/>
        <w:t>(далее – ЕГРН)</w:t>
      </w:r>
      <w:r w:rsidR="00227A72" w:rsidRPr="00EC53E8">
        <w:rPr>
          <w:rFonts w:ascii="Arial" w:hAnsi="Arial" w:cs="Arial"/>
          <w:sz w:val="24"/>
          <w:szCs w:val="24"/>
        </w:rPr>
        <w:t>, содержащая сведения о зарегистрированных правах на недвижимое имущество заявителя;</w:t>
      </w:r>
    </w:p>
    <w:p w:rsidR="00227A72" w:rsidRPr="00EC53E8" w:rsidRDefault="00EC435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</w:t>
      </w:r>
      <w:r w:rsidR="00227A72" w:rsidRPr="00EC53E8">
        <w:rPr>
          <w:rFonts w:ascii="Arial" w:hAnsi="Arial" w:cs="Arial"/>
          <w:sz w:val="24"/>
          <w:szCs w:val="24"/>
        </w:rPr>
        <w:t>в</w:t>
      </w:r>
      <w:r w:rsidRPr="00EC53E8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EC53E8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:rsidR="005317AD" w:rsidRPr="00EC53E8" w:rsidRDefault="005317AD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</w:t>
      </w:r>
      <w:r w:rsidR="00227A72" w:rsidRPr="00EC53E8">
        <w:rPr>
          <w:rFonts w:ascii="Arial" w:hAnsi="Arial" w:cs="Arial"/>
          <w:sz w:val="24"/>
          <w:szCs w:val="24"/>
        </w:rPr>
        <w:t>в</w:t>
      </w:r>
      <w:r w:rsidRPr="00EC53E8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EC53E8" w:rsidRDefault="005317AD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EC53E8" w:rsidRDefault="005317AD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если заявитель не представил указанныедокументы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EC53E8" w:rsidRDefault="0088359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2.5</w:t>
      </w:r>
      <w:r w:rsidR="00E86B53" w:rsidRPr="00EC53E8">
        <w:rPr>
          <w:rFonts w:ascii="Arial" w:hAnsi="Arial" w:cs="Arial"/>
          <w:sz w:val="24"/>
          <w:szCs w:val="24"/>
        </w:rPr>
        <w:t>.3. Заявление и документ</w:t>
      </w:r>
      <w:r w:rsidRPr="00EC53E8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EC53E8">
        <w:rPr>
          <w:rFonts w:ascii="Arial" w:hAnsi="Arial" w:cs="Arial"/>
          <w:sz w:val="24"/>
          <w:szCs w:val="24"/>
        </w:rPr>
        <w:t>.1, 2.</w:t>
      </w:r>
      <w:r w:rsidRPr="00EC53E8">
        <w:rPr>
          <w:rFonts w:ascii="Arial" w:hAnsi="Arial" w:cs="Arial"/>
          <w:sz w:val="24"/>
          <w:szCs w:val="24"/>
        </w:rPr>
        <w:t>5</w:t>
      </w:r>
      <w:r w:rsidR="00E86B53" w:rsidRPr="00EC53E8">
        <w:rPr>
          <w:rFonts w:ascii="Arial" w:hAnsi="Arial" w:cs="Arial"/>
          <w:sz w:val="24"/>
          <w:szCs w:val="24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EC53E8" w:rsidRDefault="0088359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2.5</w:t>
      </w:r>
      <w:r w:rsidR="00E86B53" w:rsidRPr="00EC53E8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EC53E8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EC53E8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4B6A9F" w:rsidRPr="00EC53E8">
        <w:rPr>
          <w:rFonts w:ascii="Arial" w:hAnsi="Arial" w:cs="Arial"/>
          <w:sz w:val="24"/>
          <w:szCs w:val="24"/>
        </w:rPr>
        <w:t xml:space="preserve"> уполном</w:t>
      </w:r>
      <w:r w:rsidR="00FA0066" w:rsidRPr="00EC53E8">
        <w:rPr>
          <w:rFonts w:ascii="Arial" w:hAnsi="Arial" w:cs="Arial"/>
          <w:sz w:val="24"/>
          <w:szCs w:val="24"/>
        </w:rPr>
        <w:t>оченного</w:t>
      </w:r>
      <w:r w:rsidR="004B6A9F" w:rsidRPr="00EC53E8">
        <w:rPr>
          <w:rFonts w:ascii="Arial" w:hAnsi="Arial" w:cs="Arial"/>
          <w:sz w:val="24"/>
          <w:szCs w:val="24"/>
        </w:rPr>
        <w:t xml:space="preserve"> органа</w:t>
      </w:r>
      <w:r w:rsidRPr="00EC53E8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путем направления электронного документа в уполномоченный орган на официальную электронную почту.</w:t>
      </w:r>
      <w:bookmarkStart w:id="0" w:name="Par3"/>
      <w:bookmarkEnd w:id="0"/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 xml:space="preserve">В заявлении </w:t>
      </w:r>
      <w:r w:rsidR="00EA1966" w:rsidRPr="00EC53E8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EC53E8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EC53E8" w:rsidRDefault="00E86B53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EC53E8" w:rsidRDefault="00E86B53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EC53E8" w:rsidRDefault="00E86B53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EC53E8" w:rsidRDefault="00E86B53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EC53E8" w:rsidRDefault="00E86B53" w:rsidP="002130B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EC53E8" w:rsidRDefault="00EA1966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Pr="00EC53E8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EC53E8" w:rsidRDefault="00EA1966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EC53E8" w:rsidRDefault="00883598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2.5</w:t>
      </w:r>
      <w:r w:rsidR="00EA1966" w:rsidRPr="00EC53E8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:rsidR="00EA1966" w:rsidRPr="00EC53E8" w:rsidRDefault="00EA1966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EC53E8" w:rsidRDefault="00EA1966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tooltip="consultantplus://offline/ref=40DCD611032706BCD6B5E646400BFA920ED9FA9B15CFD7BBEA981C1CF20BBD8CA6656B7CEABE4E3D6F661CB9C7323B869D485517F1B8F6FBE7p1J" w:history="1">
        <w:r w:rsidRPr="00EC53E8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EC53E8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</w:t>
      </w:r>
      <w:r w:rsidR="00CC3C31">
        <w:rPr>
          <w:rFonts w:ascii="Arial" w:hAnsi="Arial" w:cs="Arial"/>
          <w:sz w:val="24"/>
          <w:szCs w:val="24"/>
        </w:rPr>
        <w:t xml:space="preserve"> </w:t>
      </w:r>
      <w:r w:rsidRPr="00EC53E8">
        <w:rPr>
          <w:rFonts w:ascii="Arial" w:hAnsi="Arial" w:cs="Arial"/>
          <w:sz w:val="24"/>
          <w:szCs w:val="24"/>
        </w:rPr>
        <w:t>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</w:t>
      </w:r>
      <w:r w:rsidR="00EC53E8">
        <w:rPr>
          <w:rFonts w:ascii="Arial" w:hAnsi="Arial" w:cs="Arial"/>
          <w:sz w:val="24"/>
          <w:szCs w:val="24"/>
        </w:rPr>
        <w:t xml:space="preserve"> </w:t>
      </w:r>
      <w:hyperlink r:id="rId9" w:tooltip="consultantplus://offline/ref=40DCD611032706BCD6B5E646400BFA920ED9FA9B15CFD7BBEA981C1CF20BBD8CA6656B79E9B51A6D2B3845EA8679378686545414EEp7J" w:history="1">
        <w:r w:rsidRPr="00EC53E8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EC53E8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EC53E8" w:rsidRDefault="00EA1966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eastAsia="Calibri" w:hAnsi="Arial" w:cs="Arial"/>
          <w:sz w:val="24"/>
          <w:szCs w:val="24"/>
        </w:rPr>
        <w:lastRenderedPageBreak/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C53E8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</w:t>
      </w:r>
      <w:r w:rsidR="002130B8" w:rsidRPr="00EC53E8">
        <w:rPr>
          <w:rFonts w:ascii="Arial" w:hAnsi="Arial" w:cs="Arial"/>
          <w:sz w:val="24"/>
          <w:szCs w:val="24"/>
        </w:rPr>
        <w:t>доставления муниципальных услуг</w:t>
      </w:r>
      <w:r w:rsidRPr="00EC53E8">
        <w:rPr>
          <w:rFonts w:ascii="Arial" w:hAnsi="Arial" w:cs="Arial"/>
          <w:sz w:val="24"/>
          <w:szCs w:val="24"/>
        </w:rPr>
        <w:t>;</w:t>
      </w:r>
    </w:p>
    <w:p w:rsidR="00EA1966" w:rsidRPr="00EC53E8" w:rsidRDefault="00EA1966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eastAsia="Calibri" w:hAnsi="Arial" w:cs="Arial"/>
          <w:sz w:val="24"/>
          <w:szCs w:val="24"/>
        </w:rPr>
        <w:t>4)</w:t>
      </w:r>
      <w:r w:rsidRPr="00EC53E8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EC53E8" w:rsidRDefault="00EA1966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EC53E8" w:rsidRDefault="00EA1966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A1966" w:rsidRPr="00EC53E8" w:rsidRDefault="00EA1966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A1966" w:rsidRPr="00EC53E8" w:rsidRDefault="00EA1966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0" w:tooltip="consultantplus://offline/ref=40DCD611032706BCD6B5E646400BFA920ED9FA9B15CFD7BBEA981C1CF20BBD8CA6656B7CEABE4D396D661CB9C7323B869D485517F1B8F6FBE7p1J" w:history="1">
        <w:r w:rsidRPr="00EC53E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EC53E8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EC53E8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EC53E8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EC53E8" w:rsidRDefault="00EA1966" w:rsidP="002130B8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EC53E8" w:rsidRDefault="00896DE9" w:rsidP="002130B8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color w:val="EE0000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AC73D3" w:rsidRPr="00EC53E8">
        <w:rPr>
          <w:rFonts w:ascii="Arial" w:hAnsi="Arial" w:cs="Arial"/>
          <w:sz w:val="24"/>
          <w:szCs w:val="24"/>
        </w:rPr>
        <w:t>6</w:t>
      </w:r>
      <w:r w:rsidRPr="00EC53E8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EC53E8" w:rsidRDefault="007A620A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EC53E8" w:rsidRDefault="00C1469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EC53E8">
        <w:rPr>
          <w:rFonts w:ascii="Arial" w:hAnsi="Arial" w:cs="Arial"/>
          <w:sz w:val="24"/>
          <w:szCs w:val="24"/>
        </w:rPr>
        <w:t>окументы, указанные в пункте 2.5</w:t>
      </w:r>
      <w:r w:rsidRPr="00EC53E8">
        <w:rPr>
          <w:rFonts w:ascii="Arial" w:hAnsi="Arial" w:cs="Arial"/>
          <w:sz w:val="24"/>
          <w:szCs w:val="24"/>
        </w:rPr>
        <w:t xml:space="preserve">.1 настоящего административного регламента; </w:t>
      </w:r>
    </w:p>
    <w:p w:rsidR="007E3816" w:rsidRPr="00EC53E8" w:rsidRDefault="007E3816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EC53E8">
        <w:rPr>
          <w:rFonts w:ascii="Arial" w:hAnsi="Arial" w:cs="Arial"/>
          <w:sz w:val="24"/>
          <w:szCs w:val="24"/>
        </w:rPr>
        <w:t>подпунктом 1 пункта 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="00C14695" w:rsidRPr="00EC53E8">
        <w:rPr>
          <w:rFonts w:ascii="Arial" w:hAnsi="Arial" w:cs="Arial"/>
          <w:sz w:val="24"/>
          <w:szCs w:val="24"/>
        </w:rPr>
        <w:t xml:space="preserve">.1 </w:t>
      </w:r>
      <w:r w:rsidRPr="00EC53E8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:rsidR="00D71A18" w:rsidRPr="00EC53E8" w:rsidRDefault="00D71A18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:rsidR="007A620A" w:rsidRPr="00EC53E8" w:rsidRDefault="007A620A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EC53E8" w:rsidRDefault="007E3816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</w:t>
      </w:r>
      <w:r w:rsidR="00D71A18" w:rsidRPr="00EC53E8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EC53E8" w:rsidRDefault="00EA1966" w:rsidP="002130B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EC53E8">
        <w:rPr>
          <w:rFonts w:ascii="Arial" w:hAnsi="Arial" w:cs="Arial"/>
          <w:sz w:val="24"/>
          <w:szCs w:val="24"/>
        </w:rPr>
        <w:t xml:space="preserve">в электронной форме </w:t>
      </w:r>
      <w:r w:rsidRPr="00EC53E8">
        <w:rPr>
          <w:rFonts w:ascii="Arial" w:hAnsi="Arial" w:cs="Arial"/>
          <w:iCs/>
          <w:sz w:val="24"/>
          <w:szCs w:val="24"/>
        </w:rPr>
        <w:t>с нарушением требо</w:t>
      </w:r>
      <w:r w:rsidR="00883598" w:rsidRPr="00EC53E8">
        <w:rPr>
          <w:rFonts w:ascii="Arial" w:hAnsi="Arial" w:cs="Arial"/>
          <w:iCs/>
          <w:sz w:val="24"/>
          <w:szCs w:val="24"/>
        </w:rPr>
        <w:t>ваний, установленных пунктом 2.5</w:t>
      </w:r>
      <w:r w:rsidRPr="00EC53E8">
        <w:rPr>
          <w:rFonts w:ascii="Arial" w:hAnsi="Arial" w:cs="Arial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EC53E8">
        <w:rPr>
          <w:rFonts w:ascii="Arial" w:hAnsi="Arial" w:cs="Arial"/>
          <w:iCs/>
          <w:sz w:val="24"/>
          <w:szCs w:val="24"/>
        </w:rPr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C53E8">
        <w:rPr>
          <w:rFonts w:ascii="Arial" w:hAnsi="Arial" w:cs="Arial"/>
          <w:iCs/>
          <w:sz w:val="24"/>
          <w:szCs w:val="24"/>
        </w:rPr>
        <w:t>;</w:t>
      </w:r>
    </w:p>
    <w:p w:rsidR="00EA1966" w:rsidRPr="00EC53E8" w:rsidRDefault="00EA1966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t xml:space="preserve">- в заявлении, подписанном усиленной </w:t>
      </w:r>
      <w:r w:rsidRPr="00EC53E8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EC53E8" w:rsidRDefault="00A412AE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AC73D3" w:rsidRPr="00EC53E8">
        <w:rPr>
          <w:rFonts w:ascii="Arial" w:hAnsi="Arial" w:cs="Arial"/>
          <w:sz w:val="24"/>
          <w:szCs w:val="24"/>
        </w:rPr>
        <w:t>7</w:t>
      </w:r>
      <w:r w:rsidRPr="00EC53E8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EC53E8" w:rsidRDefault="00A412AE" w:rsidP="002130B8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2.</w:t>
      </w:r>
      <w:r w:rsidR="00AC73D3" w:rsidRPr="00EC53E8">
        <w:rPr>
          <w:rFonts w:ascii="Arial" w:hAnsi="Arial" w:cs="Arial"/>
        </w:rPr>
        <w:t>7</w:t>
      </w:r>
      <w:r w:rsidRPr="00EC53E8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:rsidR="00A412AE" w:rsidRPr="00EC53E8" w:rsidRDefault="00A412AE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AC73D3" w:rsidRPr="00EC53E8">
        <w:rPr>
          <w:rFonts w:ascii="Arial" w:hAnsi="Arial" w:cs="Arial"/>
          <w:sz w:val="24"/>
          <w:szCs w:val="24"/>
        </w:rPr>
        <w:t>7</w:t>
      </w:r>
      <w:r w:rsidRPr="00EC53E8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EC53E8">
        <w:rPr>
          <w:rFonts w:ascii="Arial" w:hAnsi="Arial" w:cs="Arial"/>
          <w:sz w:val="24"/>
          <w:szCs w:val="24"/>
        </w:rPr>
        <w:t xml:space="preserve">в установлении сервитута </w:t>
      </w:r>
      <w:r w:rsidRPr="00EC53E8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:rsidR="002C7D5D" w:rsidRPr="00EC53E8" w:rsidRDefault="002C7D5D" w:rsidP="002130B8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53E8">
        <w:rPr>
          <w:rFonts w:ascii="Arial" w:eastAsia="Calibri" w:hAnsi="Arial" w:cs="Arial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CC3C31">
        <w:rPr>
          <w:rFonts w:ascii="Arial" w:eastAsia="Calibri" w:hAnsi="Arial" w:cs="Arial"/>
          <w:sz w:val="24"/>
          <w:szCs w:val="24"/>
        </w:rPr>
        <w:t xml:space="preserve"> </w:t>
      </w:r>
      <w:r w:rsidRPr="00EC53E8">
        <w:rPr>
          <w:rFonts w:ascii="Arial" w:eastAsia="Calibri" w:hAnsi="Arial" w:cs="Arial"/>
          <w:sz w:val="24"/>
          <w:szCs w:val="24"/>
        </w:rPr>
        <w:t>не вправе заключать соглашение об установлении сервитута;</w:t>
      </w:r>
    </w:p>
    <w:p w:rsidR="002C7D5D" w:rsidRPr="00EC53E8" w:rsidRDefault="002C7D5D" w:rsidP="002130B8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53E8">
        <w:rPr>
          <w:rFonts w:ascii="Arial" w:eastAsia="Calibri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Pr="00EC53E8" w:rsidRDefault="002C7D5D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EC53E8" w:rsidRDefault="00A629E3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</w:t>
      </w:r>
      <w:r w:rsidR="00AC73D3" w:rsidRPr="00EC53E8">
        <w:rPr>
          <w:rFonts w:ascii="Arial" w:hAnsi="Arial" w:cs="Arial"/>
          <w:sz w:val="24"/>
          <w:szCs w:val="24"/>
        </w:rPr>
        <w:t>8</w:t>
      </w:r>
      <w:r w:rsidR="00E609A3" w:rsidRPr="00EC53E8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AF6636" w:rsidRPr="00EC53E8" w:rsidRDefault="00AC73D3" w:rsidP="002130B8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2.9</w:t>
      </w:r>
      <w:r w:rsidR="00AF6636" w:rsidRPr="00EC53E8">
        <w:rPr>
          <w:rFonts w:ascii="Arial" w:hAnsi="Arial" w:cs="Arial"/>
          <w:sz w:val="24"/>
          <w:szCs w:val="24"/>
        </w:rPr>
        <w:t xml:space="preserve">. Размер платы по соглашению об установлении сервитута определяется в соответствии с нормативными правовыми актами Волгоградской области, муниципальными </w:t>
      </w:r>
      <w:r w:rsidR="00F5120D" w:rsidRPr="00EC53E8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EC53E8">
        <w:rPr>
          <w:rFonts w:ascii="Arial" w:hAnsi="Arial" w:cs="Arial"/>
          <w:sz w:val="24"/>
          <w:szCs w:val="24"/>
        </w:rPr>
        <w:t xml:space="preserve">правовыми актами. </w:t>
      </w:r>
    </w:p>
    <w:p w:rsidR="0022469A" w:rsidRPr="00EC53E8" w:rsidRDefault="0022469A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2.1</w:t>
      </w:r>
      <w:r w:rsidR="00AC73D3" w:rsidRPr="00EC53E8">
        <w:rPr>
          <w:rFonts w:ascii="Arial" w:hAnsi="Arial" w:cs="Arial"/>
          <w:sz w:val="24"/>
          <w:szCs w:val="24"/>
        </w:rPr>
        <w:t>0</w:t>
      </w:r>
      <w:r w:rsidRPr="00EC53E8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EC53E8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EC53E8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22469A" w:rsidRPr="00EC53E8" w:rsidRDefault="0022469A" w:rsidP="002130B8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2.1</w:t>
      </w:r>
      <w:r w:rsidR="00AC73D3" w:rsidRPr="00EC53E8">
        <w:rPr>
          <w:rFonts w:ascii="Arial" w:hAnsi="Arial" w:cs="Arial"/>
          <w:sz w:val="24"/>
          <w:szCs w:val="24"/>
        </w:rPr>
        <w:t>1</w:t>
      </w:r>
      <w:r w:rsidRPr="00EC53E8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EC53E8" w:rsidRDefault="0022469A" w:rsidP="002130B8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на личном приеме граждан – не более 15 минут;</w:t>
      </w:r>
    </w:p>
    <w:p w:rsidR="0022469A" w:rsidRPr="00EC53E8" w:rsidRDefault="0022469A" w:rsidP="002130B8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 xml:space="preserve">- при поступлении заявления и документов по почте или через МФЦ – не более </w:t>
      </w:r>
      <w:r w:rsidR="002130B8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 дней со дня поступления в уполномо</w:t>
      </w:r>
      <w:r w:rsidR="00706281" w:rsidRPr="00EC53E8">
        <w:rPr>
          <w:rFonts w:ascii="Arial" w:hAnsi="Arial" w:cs="Arial"/>
          <w:sz w:val="24"/>
          <w:szCs w:val="24"/>
        </w:rPr>
        <w:t>ченный орган;</w:t>
      </w:r>
    </w:p>
    <w:p w:rsidR="0022469A" w:rsidRPr="00EC53E8" w:rsidRDefault="0022469A" w:rsidP="002130B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EC53E8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EC53E8">
        <w:rPr>
          <w:rFonts w:ascii="Arial" w:hAnsi="Arial" w:cs="Arial"/>
          <w:iCs/>
          <w:sz w:val="24"/>
          <w:szCs w:val="24"/>
        </w:rPr>
        <w:t xml:space="preserve">посредством </w:t>
      </w:r>
      <w:r w:rsidRPr="00EC53E8">
        <w:rPr>
          <w:rFonts w:ascii="Arial" w:hAnsi="Arial" w:cs="Arial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EC53E8" w:rsidRDefault="0022469A" w:rsidP="002130B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2.1</w:t>
      </w:r>
      <w:r w:rsidR="00AC73D3" w:rsidRPr="00EC53E8">
        <w:rPr>
          <w:rFonts w:ascii="Arial" w:hAnsi="Arial" w:cs="Arial"/>
          <w:sz w:val="24"/>
          <w:szCs w:val="24"/>
        </w:rPr>
        <w:t>2</w:t>
      </w:r>
      <w:r w:rsidRPr="00EC53E8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EC53E8" w:rsidRDefault="0022469A" w:rsidP="002130B8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2.1</w:t>
      </w:r>
      <w:r w:rsidR="00AC73D3" w:rsidRPr="00EC53E8">
        <w:rPr>
          <w:rFonts w:ascii="Arial" w:hAnsi="Arial" w:cs="Arial"/>
          <w:sz w:val="24"/>
          <w:szCs w:val="24"/>
        </w:rPr>
        <w:t>2</w:t>
      </w:r>
      <w:r w:rsidRPr="00EC53E8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EC53E8" w:rsidRDefault="0022469A" w:rsidP="002130B8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EC53E8" w:rsidRDefault="0022469A" w:rsidP="002130B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EC53E8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EC53E8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EC53E8">
        <w:rPr>
          <w:rFonts w:ascii="Arial" w:hAnsi="Arial" w:cs="Arial"/>
          <w:sz w:val="24"/>
          <w:szCs w:val="24"/>
        </w:rPr>
        <w:t>от 02.12.2020 № 40</w:t>
      </w:r>
      <w:bookmarkEnd w:id="1"/>
      <w:r w:rsidRPr="00EC53E8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2.1</w:t>
      </w:r>
      <w:r w:rsidR="00AC73D3" w:rsidRPr="00EC53E8">
        <w:rPr>
          <w:rFonts w:ascii="Arial" w:hAnsi="Arial" w:cs="Arial"/>
        </w:rPr>
        <w:t>2</w:t>
      </w:r>
      <w:r w:rsidRPr="00EC53E8">
        <w:rPr>
          <w:rFonts w:ascii="Arial" w:hAnsi="Arial" w:cs="Arial"/>
        </w:rPr>
        <w:t>.2. Требования к местам ожидания.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2.1</w:t>
      </w:r>
      <w:r w:rsidR="00AC73D3" w:rsidRPr="00EC53E8">
        <w:rPr>
          <w:rFonts w:ascii="Arial" w:hAnsi="Arial" w:cs="Arial"/>
        </w:rPr>
        <w:t>2</w:t>
      </w:r>
      <w:r w:rsidRPr="00EC53E8">
        <w:rPr>
          <w:rFonts w:ascii="Arial" w:hAnsi="Arial" w:cs="Arial"/>
        </w:rPr>
        <w:t>.3. Требования к местам приема заявителей.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2.1</w:t>
      </w:r>
      <w:r w:rsidR="00AC73D3" w:rsidRPr="00EC53E8">
        <w:rPr>
          <w:rFonts w:ascii="Arial" w:hAnsi="Arial" w:cs="Arial"/>
        </w:rPr>
        <w:t>2</w:t>
      </w:r>
      <w:r w:rsidRPr="00EC53E8">
        <w:rPr>
          <w:rFonts w:ascii="Arial" w:hAnsi="Arial" w:cs="Arial"/>
        </w:rPr>
        <w:t>.4. Требования к информационным стендам.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текст настоящего административного регламента;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информация о порядке исполнения муниципальной услуги;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формы и образцы документов для заполнения.</w:t>
      </w:r>
    </w:p>
    <w:p w:rsidR="0022469A" w:rsidRPr="00EC53E8" w:rsidRDefault="0022469A" w:rsidP="002130B8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EC53E8" w:rsidRDefault="0022469A" w:rsidP="002130B8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справочные телефоны;</w:t>
      </w:r>
    </w:p>
    <w:p w:rsidR="0022469A" w:rsidRPr="00EC53E8" w:rsidRDefault="0022469A" w:rsidP="002130B8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22469A" w:rsidRPr="00EC53E8" w:rsidRDefault="0022469A" w:rsidP="002130B8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r w:rsidR="00AF1B51" w:rsidRPr="00EC53E8">
        <w:rPr>
          <w:rFonts w:ascii="Arial" w:hAnsi="Arial" w:cs="Arial"/>
          <w:iCs/>
          <w:kern w:val="1"/>
        </w:rPr>
        <w:t>http://admplotnikov.ru</w:t>
      </w:r>
      <w:r w:rsidRPr="00EC53E8">
        <w:rPr>
          <w:rFonts w:ascii="Arial" w:hAnsi="Arial" w:cs="Arial"/>
        </w:rPr>
        <w:t>).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2.1</w:t>
      </w:r>
      <w:r w:rsidR="00AC73D3" w:rsidRPr="00EC53E8">
        <w:rPr>
          <w:rFonts w:ascii="Arial" w:hAnsi="Arial" w:cs="Arial"/>
        </w:rPr>
        <w:t>2</w:t>
      </w:r>
      <w:r w:rsidRPr="00EC53E8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допуск сурдопереводчика и тифлосурдопереводчика;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</w:t>
      </w:r>
      <w:r w:rsidRPr="00EC53E8">
        <w:rPr>
          <w:rFonts w:ascii="Arial" w:hAnsi="Arial" w:cs="Arial"/>
        </w:rPr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EC53E8" w:rsidRDefault="0022469A" w:rsidP="002130B8">
      <w:pPr>
        <w:pStyle w:val="ConsPlusNormal"/>
        <w:ind w:firstLine="709"/>
        <w:jc w:val="both"/>
        <w:rPr>
          <w:rFonts w:ascii="Arial" w:hAnsi="Arial" w:cs="Arial"/>
        </w:rPr>
      </w:pPr>
      <w:r w:rsidRPr="00EC53E8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EC53E8" w:rsidRDefault="0022469A" w:rsidP="002130B8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2.1</w:t>
      </w:r>
      <w:r w:rsidR="00AC73D3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>. Показателя</w:t>
      </w:r>
      <w:r w:rsidR="00CC3C31">
        <w:rPr>
          <w:rFonts w:ascii="Arial" w:hAnsi="Arial" w:cs="Arial"/>
          <w:sz w:val="24"/>
          <w:szCs w:val="24"/>
        </w:rPr>
        <w:t xml:space="preserve"> </w:t>
      </w:r>
      <w:r w:rsidRPr="00EC53E8">
        <w:rPr>
          <w:rFonts w:ascii="Arial" w:hAnsi="Arial" w:cs="Arial"/>
          <w:sz w:val="24"/>
          <w:szCs w:val="24"/>
        </w:rPr>
        <w:t>мидоступности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</w:t>
      </w:r>
      <w:r w:rsidR="00CC3C31">
        <w:rPr>
          <w:rFonts w:ascii="Arial" w:hAnsi="Arial" w:cs="Arial"/>
          <w:sz w:val="24"/>
          <w:szCs w:val="24"/>
        </w:rPr>
        <w:t xml:space="preserve"> </w:t>
      </w:r>
      <w:r w:rsidRPr="00EC53E8">
        <w:rPr>
          <w:rFonts w:ascii="Arial" w:hAnsi="Arial" w:cs="Arial"/>
          <w:sz w:val="24"/>
          <w:szCs w:val="24"/>
        </w:rPr>
        <w:t xml:space="preserve">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EC53E8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EC53E8">
        <w:rPr>
          <w:rFonts w:ascii="Arial" w:hAnsi="Arial" w:cs="Arial"/>
          <w:sz w:val="24"/>
          <w:szCs w:val="24"/>
        </w:rPr>
        <w:t>и должностных лиц</w:t>
      </w:r>
      <w:r w:rsidRPr="00EC53E8">
        <w:rPr>
          <w:rFonts w:ascii="Arial" w:hAnsi="Arial" w:cs="Arial"/>
          <w:bCs/>
          <w:sz w:val="24"/>
          <w:szCs w:val="24"/>
        </w:rPr>
        <w:t>у</w:t>
      </w:r>
      <w:r w:rsidR="00CC3C31">
        <w:rPr>
          <w:rFonts w:ascii="Arial" w:hAnsi="Arial" w:cs="Arial"/>
          <w:bCs/>
          <w:sz w:val="24"/>
          <w:szCs w:val="24"/>
        </w:rPr>
        <w:t xml:space="preserve"> у</w:t>
      </w:r>
      <w:r w:rsidRPr="00EC53E8">
        <w:rPr>
          <w:rFonts w:ascii="Arial" w:hAnsi="Arial" w:cs="Arial"/>
          <w:bCs/>
          <w:sz w:val="24"/>
          <w:szCs w:val="24"/>
        </w:rPr>
        <w:t>полномоченного органа</w:t>
      </w:r>
      <w:r w:rsidRPr="00EC53E8">
        <w:rPr>
          <w:rFonts w:ascii="Arial" w:hAnsi="Arial" w:cs="Arial"/>
          <w:sz w:val="24"/>
          <w:szCs w:val="24"/>
        </w:rPr>
        <w:t xml:space="preserve">. </w:t>
      </w:r>
    </w:p>
    <w:p w:rsidR="0022469A" w:rsidRPr="00EC53E8" w:rsidRDefault="0022469A" w:rsidP="002130B8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2.1</w:t>
      </w:r>
      <w:r w:rsidR="00AC73D3" w:rsidRPr="00EC53E8">
        <w:rPr>
          <w:rFonts w:ascii="Arial" w:hAnsi="Arial" w:cs="Arial"/>
          <w:sz w:val="24"/>
          <w:szCs w:val="24"/>
        </w:rPr>
        <w:t>4</w:t>
      </w:r>
      <w:r w:rsidRPr="00EC53E8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C53E8">
        <w:rPr>
          <w:rFonts w:ascii="Arial" w:hAnsi="Arial" w:cs="Arial"/>
          <w:bCs/>
          <w:sz w:val="24"/>
          <w:szCs w:val="24"/>
        </w:rPr>
        <w:t>.</w:t>
      </w:r>
    </w:p>
    <w:p w:rsidR="00755F31" w:rsidRPr="00EC53E8" w:rsidRDefault="00755F31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5687" w:rsidRPr="00EC53E8" w:rsidRDefault="001A5687" w:rsidP="002130B8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53E8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</w:t>
      </w:r>
      <w:r w:rsidR="00CC3C31">
        <w:rPr>
          <w:rFonts w:ascii="Arial" w:hAnsi="Arial" w:cs="Arial"/>
          <w:b/>
          <w:sz w:val="24"/>
          <w:szCs w:val="24"/>
        </w:rPr>
        <w:t xml:space="preserve"> </w:t>
      </w:r>
      <w:r w:rsidRPr="00EC53E8">
        <w:rPr>
          <w:rFonts w:ascii="Arial" w:hAnsi="Arial" w:cs="Arial"/>
          <w:b/>
          <w:sz w:val="24"/>
          <w:szCs w:val="24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EC53E8" w:rsidRDefault="001A5687" w:rsidP="002130B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EC53E8" w:rsidRDefault="001A5687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EC53E8">
        <w:rPr>
          <w:rFonts w:ascii="Arial" w:hAnsi="Arial" w:cs="Arial"/>
          <w:sz w:val="24"/>
          <w:szCs w:val="24"/>
        </w:rPr>
        <w:t>пальной услуги.</w:t>
      </w:r>
    </w:p>
    <w:p w:rsidR="001A5687" w:rsidRPr="00EC53E8" w:rsidRDefault="001A5687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3.1. </w:t>
      </w:r>
      <w:r w:rsidRPr="00EC53E8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EC53E8">
        <w:rPr>
          <w:rFonts w:ascii="Arial" w:hAnsi="Arial" w:cs="Arial"/>
          <w:sz w:val="24"/>
          <w:szCs w:val="24"/>
        </w:rPr>
        <w:t>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EC53E8">
        <w:rPr>
          <w:rFonts w:ascii="Arial" w:hAnsi="Arial" w:cs="Arial"/>
          <w:sz w:val="24"/>
          <w:szCs w:val="24"/>
        </w:rPr>
        <w:t>пунктом 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="00C14695" w:rsidRPr="00EC53E8">
        <w:rPr>
          <w:rFonts w:ascii="Arial" w:hAnsi="Arial" w:cs="Arial"/>
          <w:sz w:val="24"/>
          <w:szCs w:val="24"/>
        </w:rPr>
        <w:t xml:space="preserve">.1 </w:t>
      </w:r>
      <w:r w:rsidRPr="00EC53E8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EC53E8">
        <w:rPr>
          <w:rFonts w:ascii="Arial" w:hAnsi="Arial" w:cs="Arial"/>
          <w:sz w:val="24"/>
          <w:szCs w:val="24"/>
        </w:rPr>
        <w:t>, в том числе</w:t>
      </w:r>
      <w:r w:rsidRPr="00EC53E8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EC53E8" w:rsidRDefault="001A5687" w:rsidP="002130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EC53E8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EC53E8">
        <w:rPr>
          <w:rFonts w:ascii="Arial" w:hAnsi="Arial" w:cs="Arial"/>
          <w:sz w:val="24"/>
          <w:szCs w:val="24"/>
        </w:rPr>
        <w:t>тветствие требованиям пункта 2.5</w:t>
      </w:r>
      <w:r w:rsidRPr="00EC53E8">
        <w:rPr>
          <w:rFonts w:ascii="Arial" w:hAnsi="Arial" w:cs="Arial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Pr="00EC53E8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EC53E8">
        <w:rPr>
          <w:rFonts w:ascii="Arial" w:hAnsi="Arial" w:cs="Arial"/>
          <w:sz w:val="24"/>
          <w:szCs w:val="24"/>
        </w:rPr>
        <w:t>5</w:t>
      </w:r>
      <w:r w:rsidRPr="00EC53E8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2" w:tooltip="consultantplus://offline/ref=68B2E88CB8B712B9737DC70F538D7A7DC20B347DC75FE7DDB99EB8750862DB36765E782B544DCD4EeAwCK" w:history="1">
        <w:r w:rsidRPr="00EC53E8">
          <w:rPr>
            <w:rFonts w:ascii="Arial" w:hAnsi="Arial" w:cs="Arial"/>
            <w:sz w:val="24"/>
            <w:szCs w:val="24"/>
          </w:rPr>
          <w:t>статьи 11</w:t>
        </w:r>
      </w:hyperlink>
      <w:r w:rsidRPr="00EC53E8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EC53E8" w:rsidRDefault="00D341CF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EC53E8">
        <w:rPr>
          <w:rFonts w:ascii="Arial" w:hAnsi="Arial" w:cs="Arial"/>
          <w:sz w:val="24"/>
          <w:szCs w:val="24"/>
        </w:rPr>
        <w:t>нтов, перечисленных в пункте 2.6</w:t>
      </w:r>
      <w:r w:rsidRPr="00EC53E8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EC53E8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EC53E8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EC53E8">
        <w:rPr>
          <w:rFonts w:ascii="Arial" w:hAnsi="Arial" w:cs="Arial"/>
          <w:sz w:val="24"/>
          <w:szCs w:val="24"/>
        </w:rPr>
        <w:t>оченным им должностным лицом.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EC53E8" w:rsidRDefault="001A5687" w:rsidP="002130B8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при личном приеме граждан – не более 15 минут;</w:t>
      </w:r>
    </w:p>
    <w:p w:rsidR="001A5687" w:rsidRPr="00EC53E8" w:rsidRDefault="001A5687" w:rsidP="002130B8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EC53E8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EC53E8">
        <w:rPr>
          <w:rFonts w:ascii="Arial" w:hAnsi="Arial" w:cs="Arial"/>
          <w:iCs/>
          <w:sz w:val="24"/>
          <w:szCs w:val="24"/>
        </w:rPr>
        <w:t>: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lastRenderedPageBreak/>
        <w:t>регистрация заявления осуществляется не позднее 1 рабочего дня</w:t>
      </w:r>
      <w:r w:rsidRPr="00EC53E8">
        <w:rPr>
          <w:rFonts w:ascii="Arial" w:hAnsi="Arial" w:cs="Arial"/>
          <w:sz w:val="24"/>
          <w:szCs w:val="24"/>
        </w:rPr>
        <w:t>, следующего за днем поступления заявления в уполномоченный о</w:t>
      </w:r>
      <w:r w:rsidRPr="00EC53E8">
        <w:rPr>
          <w:rFonts w:ascii="Arial" w:hAnsi="Arial" w:cs="Arial"/>
          <w:iCs/>
          <w:sz w:val="24"/>
          <w:szCs w:val="24"/>
        </w:rPr>
        <w:t>рган;</w:t>
      </w:r>
    </w:p>
    <w:p w:rsidR="002510FE" w:rsidRPr="00EC53E8" w:rsidRDefault="00555419" w:rsidP="002130B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t>у</w:t>
      </w:r>
      <w:r w:rsidR="002510FE" w:rsidRPr="00EC53E8">
        <w:rPr>
          <w:rFonts w:ascii="Arial" w:hAnsi="Arial" w:cs="Arial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EC53E8">
        <w:rPr>
          <w:rFonts w:ascii="Arial" w:hAnsi="Arial" w:cs="Arial"/>
          <w:iCs/>
          <w:sz w:val="24"/>
          <w:szCs w:val="24"/>
        </w:rPr>
        <w:t>равляется заявителю не позднее 3</w:t>
      </w:r>
      <w:r w:rsidR="002510FE" w:rsidRPr="00EC53E8">
        <w:rPr>
          <w:rFonts w:ascii="Arial" w:hAnsi="Arial" w:cs="Arial"/>
          <w:iCs/>
          <w:sz w:val="24"/>
          <w:szCs w:val="24"/>
        </w:rPr>
        <w:t xml:space="preserve"> рабочих дней со дня поступления заявления</w:t>
      </w:r>
      <w:r w:rsidR="00D42B76" w:rsidRPr="00EC53E8">
        <w:rPr>
          <w:rFonts w:ascii="Arial" w:hAnsi="Arial" w:cs="Arial"/>
          <w:iCs/>
          <w:sz w:val="24"/>
          <w:szCs w:val="24"/>
        </w:rPr>
        <w:t xml:space="preserve"> в уполномоченный орган; 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EC53E8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EC53E8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EC53E8"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:rsidR="001A5687" w:rsidRPr="00EC53E8" w:rsidRDefault="001A5687" w:rsidP="002130B8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EC53E8" w:rsidRDefault="001A5687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</w:t>
      </w:r>
      <w:r w:rsidR="00D42B76" w:rsidRPr="00EC53E8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EC53E8">
        <w:rPr>
          <w:rFonts w:ascii="Arial" w:hAnsi="Arial" w:cs="Arial"/>
          <w:sz w:val="24"/>
          <w:szCs w:val="24"/>
        </w:rPr>
        <w:t>6</w:t>
      </w:r>
      <w:r w:rsidR="00D42B76" w:rsidRPr="00EC53E8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EC53E8">
        <w:rPr>
          <w:rFonts w:ascii="Arial" w:hAnsi="Arial" w:cs="Arial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EC53E8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EC53E8">
        <w:rPr>
          <w:rFonts w:ascii="Arial" w:hAnsi="Arial" w:cs="Arial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Pr="00EC53E8" w:rsidRDefault="001A5687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436F5" w:rsidRPr="00EC53E8" w:rsidRDefault="005436F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EC53E8">
        <w:rPr>
          <w:rFonts w:ascii="Arial" w:hAnsi="Arial" w:cs="Arial"/>
          <w:sz w:val="24"/>
          <w:szCs w:val="24"/>
        </w:rPr>
        <w:t>.</w:t>
      </w:r>
    </w:p>
    <w:p w:rsidR="005436F5" w:rsidRPr="00EC53E8" w:rsidRDefault="005436F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EC53E8">
        <w:rPr>
          <w:rFonts w:ascii="Arial" w:hAnsi="Arial" w:cs="Arial"/>
          <w:sz w:val="24"/>
          <w:szCs w:val="24"/>
        </w:rPr>
        <w:t>тов, предусмотренных пунктом 2.5</w:t>
      </w:r>
      <w:r w:rsidRPr="00EC53E8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5436F5" w:rsidRPr="00EC53E8" w:rsidRDefault="005436F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EC53E8">
        <w:rPr>
          <w:rFonts w:ascii="Arial" w:hAnsi="Arial" w:cs="Arial"/>
          <w:sz w:val="24"/>
          <w:szCs w:val="24"/>
        </w:rPr>
        <w:t>5</w:t>
      </w:r>
      <w:r w:rsidRPr="00EC53E8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EC53E8" w:rsidRDefault="005436F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EC53E8" w:rsidRDefault="005436F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5436F5" w:rsidRPr="00EC53E8" w:rsidRDefault="005436F5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EC53E8" w:rsidRDefault="005436F5" w:rsidP="002130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C53E8">
        <w:rPr>
          <w:rFonts w:ascii="Arial" w:hAnsi="Arial" w:cs="Arial"/>
          <w:sz w:val="24"/>
          <w:szCs w:val="24"/>
          <w:u w:val="single"/>
        </w:rPr>
        <w:lastRenderedPageBreak/>
        <w:t>3.</w:t>
      </w:r>
      <w:r w:rsidR="00E22401" w:rsidRPr="00EC53E8">
        <w:rPr>
          <w:rFonts w:ascii="Arial" w:hAnsi="Arial" w:cs="Arial"/>
          <w:sz w:val="24"/>
          <w:szCs w:val="24"/>
          <w:u w:val="single"/>
        </w:rPr>
        <w:t>3</w:t>
      </w:r>
      <w:r w:rsidRPr="00EC53E8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EC53E8" w:rsidRDefault="00E92561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3.3</w:t>
      </w:r>
      <w:r w:rsidR="00062B58" w:rsidRPr="00EC53E8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EC53E8">
        <w:rPr>
          <w:rFonts w:ascii="Arial" w:hAnsi="Arial" w:cs="Arial"/>
          <w:sz w:val="24"/>
          <w:szCs w:val="24"/>
        </w:rPr>
        <w:t>оставления муниципальной услуги,в том числе посредством межведомственного информационного взаимодействия.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E92561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C53E8">
        <w:rPr>
          <w:rFonts w:ascii="Arial" w:hAnsi="Arial" w:cs="Arial"/>
          <w:sz w:val="24"/>
          <w:szCs w:val="24"/>
        </w:rPr>
        <w:t>установлении сервитута</w:t>
      </w:r>
      <w:r w:rsidRPr="00EC53E8">
        <w:rPr>
          <w:rFonts w:ascii="Arial" w:hAnsi="Arial" w:cs="Arial"/>
          <w:sz w:val="24"/>
          <w:szCs w:val="24"/>
        </w:rPr>
        <w:t xml:space="preserve">, предусмотренных </w:t>
      </w:r>
      <w:hyperlink r:id="rId13" w:tooltip="consultantplus://offline/ref=3FF3696CC0E72D30E85EBEEAAA3143DAF3E21AFADAAFBAF6A9CE31AAB438CFC3EDD6F931E2FC16FDA45070cACAI" w:history="1">
        <w:r w:rsidRPr="00EC53E8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EC53E8">
        <w:rPr>
          <w:rFonts w:ascii="Arial" w:hAnsi="Arial" w:cs="Arial"/>
          <w:sz w:val="24"/>
          <w:szCs w:val="24"/>
        </w:rPr>
        <w:t>7</w:t>
      </w:r>
      <w:r w:rsidRPr="00EC53E8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6A289E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EC53E8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EC53E8">
        <w:rPr>
          <w:rFonts w:ascii="Arial" w:hAnsi="Arial" w:cs="Arial"/>
          <w:sz w:val="24"/>
          <w:szCs w:val="24"/>
        </w:rPr>
        <w:t xml:space="preserve"> проект</w:t>
      </w:r>
      <w:r w:rsidR="003D3B9E" w:rsidRPr="00EC53E8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EC53E8">
        <w:rPr>
          <w:rFonts w:ascii="Arial" w:hAnsi="Arial" w:cs="Arial"/>
          <w:sz w:val="24"/>
          <w:szCs w:val="24"/>
        </w:rPr>
        <w:t>я</w:t>
      </w:r>
      <w:r w:rsidR="003D3B9E" w:rsidRPr="00EC53E8">
        <w:rPr>
          <w:rFonts w:ascii="Arial" w:hAnsi="Arial" w:cs="Arial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EC53E8">
        <w:rPr>
          <w:rFonts w:ascii="Arial" w:hAnsi="Arial" w:cs="Arial"/>
          <w:sz w:val="24"/>
          <w:szCs w:val="24"/>
        </w:rPr>
        <w:t>на кадастровом плане территории или</w:t>
      </w:r>
      <w:r w:rsidR="003D3B9E" w:rsidRPr="00EC53E8">
        <w:rPr>
          <w:rFonts w:ascii="Arial" w:hAnsi="Arial" w:cs="Arial"/>
          <w:sz w:val="24"/>
          <w:szCs w:val="24"/>
        </w:rPr>
        <w:t>проект</w:t>
      </w:r>
      <w:r w:rsidR="006B1EF8" w:rsidRPr="00EC53E8">
        <w:rPr>
          <w:rFonts w:ascii="Arial" w:hAnsi="Arial" w:cs="Arial"/>
          <w:sz w:val="24"/>
          <w:szCs w:val="24"/>
        </w:rPr>
        <w:t>ы</w:t>
      </w:r>
      <w:r w:rsidR="003D3B9E" w:rsidRPr="00EC53E8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EC53E8">
        <w:rPr>
          <w:rFonts w:ascii="Arial" w:hAnsi="Arial" w:cs="Arial"/>
          <w:sz w:val="24"/>
          <w:szCs w:val="24"/>
        </w:rPr>
        <w:t xml:space="preserve">, </w:t>
      </w:r>
      <w:r w:rsidRPr="00EC53E8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EC53E8">
        <w:rPr>
          <w:rFonts w:ascii="Arial" w:hAnsi="Arial" w:cs="Arial"/>
          <w:sz w:val="24"/>
          <w:szCs w:val="24"/>
        </w:rPr>
        <w:t>установлении сервитута</w:t>
      </w:r>
      <w:r w:rsidRPr="00EC53E8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14" w:tooltip="consultantplus://offline/ref=3FF3696CC0E72D30E85EBEEAAA3143DAF3E21AFADAAFBAF6A9CE31AAB438CFC3EDD6F931E2FC16FDA45070cACAI" w:history="1">
        <w:r w:rsidRPr="00EC53E8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EC53E8">
        <w:rPr>
          <w:rFonts w:ascii="Arial" w:hAnsi="Arial" w:cs="Arial"/>
          <w:sz w:val="24"/>
          <w:szCs w:val="24"/>
        </w:rPr>
        <w:t>7</w:t>
      </w:r>
      <w:r w:rsidRPr="00EC53E8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EC53E8">
        <w:rPr>
          <w:rFonts w:ascii="Arial" w:hAnsi="Arial" w:cs="Arial"/>
          <w:sz w:val="24"/>
          <w:szCs w:val="24"/>
        </w:rPr>
        <w:t>.</w:t>
      </w:r>
    </w:p>
    <w:p w:rsidR="00DD124E" w:rsidRPr="00EC53E8" w:rsidRDefault="00DD124E" w:rsidP="002130B8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6A289E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.4. Проект </w:t>
      </w:r>
      <w:r w:rsidR="006B1EF8" w:rsidRPr="00EC53E8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EC53E8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EC53E8">
        <w:rPr>
          <w:rFonts w:ascii="Arial" w:hAnsi="Arial" w:cs="Arial"/>
          <w:sz w:val="24"/>
          <w:szCs w:val="24"/>
        </w:rPr>
        <w:t xml:space="preserve">установлении сервитута </w:t>
      </w:r>
      <w:r w:rsidRPr="00EC53E8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EC53E8" w:rsidRDefault="00062B58" w:rsidP="002130B8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6A289E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EC53E8">
        <w:rPr>
          <w:rFonts w:ascii="Arial" w:hAnsi="Arial" w:cs="Arial"/>
          <w:sz w:val="24"/>
          <w:szCs w:val="24"/>
        </w:rPr>
        <w:t xml:space="preserve"> (документ)</w:t>
      </w:r>
      <w:r w:rsidRPr="00EC53E8">
        <w:rPr>
          <w:rFonts w:ascii="Arial" w:hAnsi="Arial" w:cs="Arial"/>
          <w:sz w:val="24"/>
          <w:szCs w:val="24"/>
          <w:lang w:eastAsia="ar-SA"/>
        </w:rPr>
        <w:t>.</w:t>
      </w:r>
    </w:p>
    <w:p w:rsidR="00062B58" w:rsidRPr="00EC53E8" w:rsidRDefault="006A289E" w:rsidP="002130B8">
      <w:pPr>
        <w:tabs>
          <w:tab w:val="left" w:pos="-1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3.3</w:t>
      </w:r>
      <w:r w:rsidR="00062B58" w:rsidRPr="00EC53E8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EC53E8">
        <w:rPr>
          <w:rFonts w:ascii="Arial" w:hAnsi="Arial" w:cs="Arial"/>
          <w:sz w:val="24"/>
          <w:szCs w:val="24"/>
        </w:rPr>
        <w:t xml:space="preserve"> (документ)</w:t>
      </w:r>
      <w:r w:rsidR="00062B58" w:rsidRPr="00EC53E8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EC53E8" w:rsidRDefault="006A289E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3.3</w:t>
      </w:r>
      <w:r w:rsidR="00062B58" w:rsidRPr="00EC53E8">
        <w:rPr>
          <w:rFonts w:ascii="Arial" w:hAnsi="Arial" w:cs="Arial"/>
          <w:sz w:val="24"/>
          <w:szCs w:val="24"/>
        </w:rPr>
        <w:t>.7. Решение</w:t>
      </w:r>
      <w:r w:rsidR="006B1EF8" w:rsidRPr="00EC53E8">
        <w:rPr>
          <w:rFonts w:ascii="Arial" w:hAnsi="Arial" w:cs="Arial"/>
          <w:sz w:val="24"/>
          <w:szCs w:val="24"/>
        </w:rPr>
        <w:t xml:space="preserve"> (документ)</w:t>
      </w:r>
      <w:r w:rsidR="00062B58" w:rsidRPr="00EC53E8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6A289E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2130B8" w:rsidRPr="00EC53E8">
        <w:rPr>
          <w:rFonts w:ascii="Arial" w:hAnsi="Arial" w:cs="Arial"/>
          <w:sz w:val="24"/>
          <w:szCs w:val="24"/>
        </w:rPr>
        <w:t>20</w:t>
      </w:r>
      <w:r w:rsidRPr="00EC53E8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</w:t>
      </w:r>
      <w:r w:rsidR="00CC3C31">
        <w:rPr>
          <w:rFonts w:ascii="Arial" w:hAnsi="Arial" w:cs="Arial"/>
          <w:sz w:val="24"/>
          <w:szCs w:val="24"/>
        </w:rPr>
        <w:t xml:space="preserve"> </w:t>
      </w:r>
      <w:r w:rsidRPr="00EC53E8">
        <w:rPr>
          <w:rFonts w:ascii="Arial" w:hAnsi="Arial" w:cs="Arial"/>
          <w:sz w:val="24"/>
          <w:szCs w:val="24"/>
        </w:rPr>
        <w:t>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EC53E8" w:rsidRDefault="00062B58" w:rsidP="002130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6A289E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.9. </w:t>
      </w:r>
      <w:r w:rsidR="00AE4DA3" w:rsidRPr="00EC53E8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EC53E8">
        <w:rPr>
          <w:rFonts w:ascii="Arial" w:hAnsi="Arial" w:cs="Arial"/>
          <w:sz w:val="24"/>
          <w:szCs w:val="24"/>
        </w:rPr>
        <w:t>муниципальной</w:t>
      </w:r>
      <w:r w:rsidR="00AE4DA3" w:rsidRPr="00EC53E8">
        <w:rPr>
          <w:rFonts w:ascii="Arial" w:hAnsi="Arial" w:cs="Arial"/>
          <w:spacing w:val="-2"/>
          <w:sz w:val="24"/>
          <w:szCs w:val="24"/>
        </w:rPr>
        <w:t xml:space="preserve"> услуги является выдача (направление) заявителю:</w:t>
      </w:r>
    </w:p>
    <w:p w:rsidR="00AE4DA3" w:rsidRPr="00EC53E8" w:rsidRDefault="00AE4DA3" w:rsidP="002130B8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EC53E8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EC53E8" w:rsidRDefault="00AE4DA3" w:rsidP="002130B8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EC53E8">
        <w:rPr>
          <w:rFonts w:ascii="Arial" w:hAnsi="Arial" w:cs="Arial"/>
          <w:spacing w:val="-1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Pr="00EC53E8" w:rsidRDefault="00AE4DA3" w:rsidP="002130B8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EC53E8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EC53E8">
        <w:rPr>
          <w:rFonts w:ascii="Arial" w:hAnsi="Arial" w:cs="Arial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Pr="00EC53E8" w:rsidRDefault="00AE4DA3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EC53E8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EC53E8">
        <w:rPr>
          <w:rFonts w:ascii="Arial" w:eastAsia="Calibri" w:hAnsi="Arial" w:cs="Arial"/>
          <w:sz w:val="24"/>
          <w:szCs w:val="24"/>
        </w:rPr>
        <w:t>7</w:t>
      </w:r>
      <w:r w:rsidR="00062B58" w:rsidRPr="00EC53E8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EC53E8">
        <w:rPr>
          <w:rFonts w:ascii="Arial" w:eastAsia="Calibri" w:hAnsi="Arial" w:cs="Arial"/>
          <w:sz w:val="24"/>
          <w:szCs w:val="24"/>
        </w:rPr>
        <w:t>.</w:t>
      </w:r>
    </w:p>
    <w:p w:rsidR="0090044C" w:rsidRPr="00EC53E8" w:rsidRDefault="00062B58" w:rsidP="002130B8">
      <w:pPr>
        <w:tabs>
          <w:tab w:val="left" w:pos="2446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6A289E" w:rsidRPr="00EC53E8">
        <w:rPr>
          <w:rFonts w:ascii="Arial" w:hAnsi="Arial" w:cs="Arial"/>
          <w:sz w:val="24"/>
          <w:szCs w:val="24"/>
        </w:rPr>
        <w:t>3</w:t>
      </w:r>
      <w:r w:rsidRPr="00EC53E8">
        <w:rPr>
          <w:rFonts w:ascii="Arial" w:hAnsi="Arial" w:cs="Arial"/>
          <w:sz w:val="24"/>
          <w:szCs w:val="24"/>
        </w:rPr>
        <w:t xml:space="preserve">.10. </w:t>
      </w:r>
      <w:r w:rsidR="00C413C9" w:rsidRPr="00EC53E8">
        <w:rPr>
          <w:rFonts w:ascii="Arial" w:hAnsi="Arial" w:cs="Arial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 кодекса Российской Федерации</w:t>
      </w:r>
      <w:r w:rsidR="0090044C" w:rsidRPr="00EC53E8">
        <w:rPr>
          <w:rFonts w:ascii="Arial" w:eastAsia="Calibri" w:hAnsi="Arial" w:cs="Arial"/>
          <w:sz w:val="24"/>
          <w:szCs w:val="24"/>
        </w:rPr>
        <w:t>.</w:t>
      </w:r>
      <w:r w:rsidR="00C413C9" w:rsidRPr="00EC53E8">
        <w:rPr>
          <w:rStyle w:val="a5"/>
          <w:rFonts w:ascii="Arial" w:hAnsi="Arial" w:cs="Arial"/>
          <w:color w:val="FF0000"/>
          <w:sz w:val="24"/>
          <w:szCs w:val="24"/>
        </w:rPr>
        <w:footnoteReference w:id="2"/>
      </w:r>
    </w:p>
    <w:p w:rsidR="008D4128" w:rsidRPr="00EC53E8" w:rsidRDefault="004C33CE" w:rsidP="002130B8">
      <w:pPr>
        <w:tabs>
          <w:tab w:val="left" w:pos="2446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EC53E8">
        <w:rPr>
          <w:rFonts w:ascii="Arial" w:hAnsi="Arial" w:cs="Arial"/>
          <w:sz w:val="24"/>
          <w:szCs w:val="24"/>
        </w:rPr>
        <w:t>30</w:t>
      </w:r>
      <w:r w:rsidRPr="00EC53E8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EC53E8">
        <w:rPr>
          <w:rFonts w:ascii="Arial" w:hAnsi="Arial" w:cs="Arial"/>
          <w:sz w:val="24"/>
          <w:szCs w:val="24"/>
        </w:rPr>
        <w:t>30</w:t>
      </w:r>
      <w:r w:rsidRPr="00EC53E8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:rsidR="001C03E5" w:rsidRPr="00EC53E8" w:rsidRDefault="001C03E5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C53E8">
        <w:rPr>
          <w:rFonts w:ascii="Arial" w:hAnsi="Arial" w:cs="Arial"/>
          <w:sz w:val="24"/>
          <w:szCs w:val="24"/>
          <w:u w:val="single"/>
        </w:rPr>
        <w:t>3.</w:t>
      </w:r>
      <w:r w:rsidR="001C03E5" w:rsidRPr="00EC53E8">
        <w:rPr>
          <w:rFonts w:ascii="Arial" w:hAnsi="Arial" w:cs="Arial"/>
          <w:sz w:val="24"/>
          <w:szCs w:val="24"/>
          <w:u w:val="single"/>
        </w:rPr>
        <w:t>4</w:t>
      </w:r>
      <w:r w:rsidRPr="00EC53E8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EC53E8" w:rsidRDefault="0090044C" w:rsidP="002130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1C03E5" w:rsidRPr="00EC53E8">
        <w:rPr>
          <w:rFonts w:ascii="Arial" w:hAnsi="Arial" w:cs="Arial"/>
          <w:sz w:val="24"/>
          <w:szCs w:val="24"/>
        </w:rPr>
        <w:t>4</w:t>
      </w:r>
      <w:r w:rsidRPr="00EC53E8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EC53E8" w:rsidRDefault="0090044C" w:rsidP="002130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lastRenderedPageBreak/>
        <w:t>получение информации о порядке и сроках предоставления муниципальной услуги;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53E8">
        <w:rPr>
          <w:rFonts w:ascii="Arial" w:hAnsi="Arial" w:cs="Arial"/>
          <w:bCs/>
          <w:sz w:val="24"/>
          <w:szCs w:val="24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53E8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53E8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53E8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53E8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53E8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EC53E8" w:rsidRDefault="0090044C" w:rsidP="002130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1C03E5" w:rsidRPr="00EC53E8">
        <w:rPr>
          <w:rFonts w:ascii="Arial" w:hAnsi="Arial" w:cs="Arial"/>
          <w:sz w:val="24"/>
          <w:szCs w:val="24"/>
        </w:rPr>
        <w:t>4</w:t>
      </w:r>
      <w:r w:rsidRPr="00EC53E8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1C03E5" w:rsidRPr="00EC53E8">
        <w:rPr>
          <w:rFonts w:ascii="Arial" w:hAnsi="Arial" w:cs="Arial"/>
          <w:sz w:val="24"/>
          <w:szCs w:val="24"/>
        </w:rPr>
        <w:t>4</w:t>
      </w:r>
      <w:r w:rsidRPr="00EC53E8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1C03E5" w:rsidRPr="00EC53E8">
        <w:rPr>
          <w:rFonts w:ascii="Arial" w:hAnsi="Arial" w:cs="Arial"/>
          <w:sz w:val="24"/>
          <w:szCs w:val="24"/>
        </w:rPr>
        <w:t>4</w:t>
      </w:r>
      <w:r w:rsidRPr="00EC53E8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3.</w:t>
      </w:r>
      <w:r w:rsidR="001C03E5" w:rsidRPr="00EC53E8">
        <w:rPr>
          <w:rFonts w:ascii="Arial" w:hAnsi="Arial" w:cs="Arial"/>
          <w:sz w:val="24"/>
          <w:szCs w:val="24"/>
        </w:rPr>
        <w:t>4</w:t>
      </w:r>
      <w:r w:rsidRPr="00EC53E8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EC53E8" w:rsidRDefault="0090044C" w:rsidP="002130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90044C" w:rsidRPr="00EC53E8" w:rsidRDefault="0090044C" w:rsidP="002130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EC53E8">
        <w:rPr>
          <w:rStyle w:val="a5"/>
          <w:rFonts w:ascii="Arial" w:hAnsi="Arial" w:cs="Arial"/>
          <w:color w:val="FF0000"/>
          <w:sz w:val="24"/>
          <w:szCs w:val="24"/>
        </w:rPr>
        <w:footnoteReference w:id="3"/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</w:t>
      </w:r>
      <w:r w:rsidRPr="00EC53E8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 в едином личном кабинете или в электронной форме запроса.</w:t>
      </w:r>
    </w:p>
    <w:p w:rsidR="0090044C" w:rsidRPr="00EC53E8" w:rsidRDefault="0090044C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130B8" w:rsidRPr="00EC53E8" w:rsidRDefault="002130B8" w:rsidP="002130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2130B8" w:rsidRPr="00EC53E8" w:rsidRDefault="002130B8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 w:rsidRPr="00EC53E8">
        <w:rPr>
          <w:rFonts w:ascii="Arial" w:hAnsi="Arial" w:cs="Arial"/>
          <w:sz w:val="24"/>
          <w:szCs w:val="24"/>
        </w:rPr>
        <w:br w:type="page"/>
      </w:r>
    </w:p>
    <w:p w:rsidR="002130B8" w:rsidRPr="00EC53E8" w:rsidRDefault="002130B8" w:rsidP="00785FC1">
      <w:pPr>
        <w:widowControl w:val="0"/>
        <w:suppressAutoHyphens w:val="0"/>
        <w:autoSpaceDE w:val="0"/>
        <w:ind w:left="425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2130B8" w:rsidRPr="00EC53E8" w:rsidRDefault="002130B8" w:rsidP="00785FC1">
      <w:pPr>
        <w:widowControl w:val="0"/>
        <w:suppressAutoHyphens w:val="0"/>
        <w:autoSpaceDE w:val="0"/>
        <w:ind w:left="425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785FC1" w:rsidRPr="00EC53E8" w:rsidRDefault="00785FC1" w:rsidP="00785FC1">
      <w:pPr>
        <w:widowControl w:val="0"/>
        <w:suppressAutoHyphens w:val="0"/>
        <w:autoSpaceDE w:val="0"/>
        <w:ind w:left="425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«Установление сервитута в отношении земельного участка, находящегося в муниципальной собственности </w:t>
      </w:r>
      <w:r w:rsidR="00AF1B51" w:rsidRPr="00EC53E8">
        <w:rPr>
          <w:rFonts w:ascii="Arial" w:eastAsia="Times New Roman" w:hAnsi="Arial" w:cs="Arial"/>
          <w:sz w:val="24"/>
          <w:szCs w:val="24"/>
          <w:lang w:eastAsia="ru-RU"/>
        </w:rPr>
        <w:t>Плотниковск</w:t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t xml:space="preserve">ого сельского поселения </w:t>
      </w:r>
      <w:r w:rsidR="00AF1B51" w:rsidRPr="00EC53E8">
        <w:rPr>
          <w:rFonts w:ascii="Arial" w:eastAsia="Times New Roman" w:hAnsi="Arial" w:cs="Arial"/>
          <w:sz w:val="24"/>
          <w:szCs w:val="24"/>
          <w:lang w:eastAsia="ru-RU"/>
        </w:rPr>
        <w:t>Даниловск</w:t>
      </w:r>
      <w:r w:rsidRPr="00EC53E8">
        <w:rPr>
          <w:rFonts w:ascii="Arial" w:eastAsia="Times New Roman" w:hAnsi="Arial" w:cs="Arial"/>
          <w:sz w:val="24"/>
          <w:szCs w:val="24"/>
          <w:lang w:eastAsia="ru-RU"/>
        </w:rPr>
        <w:t>ого муниципального района Волгоградской области»</w:t>
      </w:r>
    </w:p>
    <w:p w:rsidR="002130B8" w:rsidRPr="00EC53E8" w:rsidRDefault="002130B8" w:rsidP="002130B8">
      <w:pPr>
        <w:widowControl w:val="0"/>
        <w:suppressAutoHyphens w:val="0"/>
        <w:autoSpaceDE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В администрацию </w:t>
      </w:r>
      <w:r w:rsidR="00AF1B51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Плотниковск</w:t>
      </w:r>
      <w:r w:rsidR="00BA7ED0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ого сельского</w:t>
      </w: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поселения</w:t>
      </w:r>
    </w:p>
    <w:p w:rsidR="002130B8" w:rsidRPr="00EC53E8" w:rsidRDefault="00AF1B51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Даниловск</w:t>
      </w:r>
      <w:r w:rsidR="00BA7ED0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ого муниципального</w:t>
      </w:r>
      <w:r w:rsidR="002130B8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района Волгоградской области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EC53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b/>
          <w:bCs/>
          <w:kern w:val="1"/>
          <w:sz w:val="24"/>
          <w:szCs w:val="24"/>
          <w:lang w:eastAsia="ru-RU"/>
        </w:rPr>
        <w:t>ЗАЯВЛЕНИЕ</w:t>
      </w:r>
    </w:p>
    <w:p w:rsidR="002130B8" w:rsidRPr="00EC53E8" w:rsidRDefault="002130B8" w:rsidP="00EC53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b/>
          <w:bCs/>
          <w:kern w:val="1"/>
          <w:sz w:val="24"/>
          <w:szCs w:val="24"/>
          <w:lang w:eastAsia="ru-RU"/>
        </w:rPr>
        <w:t>о заключении соглашения об установлении сервитута</w:t>
      </w:r>
    </w:p>
    <w:p w:rsidR="002130B8" w:rsidRPr="00EC53E8" w:rsidRDefault="002130B8" w:rsidP="00EC53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b/>
          <w:bCs/>
          <w:kern w:val="1"/>
          <w:sz w:val="24"/>
          <w:szCs w:val="24"/>
          <w:lang w:eastAsia="ru-RU"/>
        </w:rPr>
        <w:t>в отношении земельного участка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От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(для юридических лиц - полное наименование, организационно-правовая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форма, основной государственный регистрационный номер, ИНН;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для индивидуальных предпринимателей - фамилия, имя, отчество; ИНН; номер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и дата выдачи свидетельства о регистрации в налоговом органе;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для физических лиц - фамилия, имя, отчество; ИНН, реквизиты документа,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       удостоверяющего личность заявителя)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(далее - заявитель)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Адрес регистрации заявителя, почтовый индекс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Адрес для направления корреспонденции, почтовый индекс  и   (или)   адрес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электронной почты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EC53E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В лице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______________________________,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(фамилия, имя, отчество и должность представителя заявителя)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действующего на основании _______________________________________________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(номер и дата документа, удостоверяющего полномочия представителя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заявителя) Контактные телефоны (факс) заявителя (представителя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заявителя): _____________________________________________________________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В   соответствии   с   </w:t>
      </w:r>
      <w:hyperlink r:id="rId15" w:history="1">
        <w:r w:rsidRPr="00EC53E8">
          <w:rPr>
            <w:rFonts w:ascii="Arial" w:eastAsia="Times New Roman" w:hAnsi="Arial" w:cs="Arial"/>
            <w:kern w:val="1"/>
            <w:sz w:val="24"/>
            <w:szCs w:val="24"/>
            <w:lang w:eastAsia="ru-RU"/>
          </w:rPr>
          <w:t>Земельным  кодексом</w:t>
        </w:r>
      </w:hyperlink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Российской  Федерации   прошу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заключить соглашение об установлении сервитута в   отношении   земельного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участка, части земельного участка (нужное подчеркнуть), расположенного по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адресу: Россия, Волгоградская область, __________________________________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lastRenderedPageBreak/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кадастровый номер ____________________, площадь _____________ кв. метров,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на основании ___________________________________________________________,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       (указать причину, реквизиты документа)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Приложения: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Об ответственности    за     достоверность     представленных    сведений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предупрежден (а).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- при личном обращении в администрацию </w:t>
      </w:r>
      <w:r w:rsidR="00AF1B51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Плотниковск</w:t>
      </w:r>
      <w:r w:rsidR="00BA7ED0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ого сельского</w:t>
      </w: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поселения </w:t>
      </w:r>
      <w:r w:rsidR="00AF1B51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Даниловск</w:t>
      </w:r>
      <w:r w:rsidR="00BA7ED0"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ого муниципального</w:t>
      </w: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района Волгоградской области ____________________________;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(подпись заявителя)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- при личном обращении в  многофункциональный центр   по   месту   подачи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заявления _____________________________________________;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            (подпись заявителя)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- почтовым отправлением на адрес: _______________________________________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            (подпись заявителя)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- в электронном виде   посредством   направления   скан-копии   документа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на электронный адрес: e-mail ___________________________________________;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                                  (подпись заявителя)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Расписка получена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"__" ___________ ____ г.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</w:t>
      </w:r>
      <w:r w:rsid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</w:t>
      </w:r>
    </w:p>
    <w:p w:rsidR="002130B8" w:rsidRPr="00EC53E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EC53E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    (фамилия, имя, отчество заявителя или его представителя)</w:t>
      </w:r>
    </w:p>
    <w:sectPr w:rsidR="002130B8" w:rsidRPr="00EC53E8" w:rsidSect="00785FC1">
      <w:headerReference w:type="default" r:id="rId1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7D9" w:rsidRDefault="007657D9" w:rsidP="00071CF3">
      <w:r>
        <w:separator/>
      </w:r>
    </w:p>
  </w:endnote>
  <w:endnote w:type="continuationSeparator" w:id="1">
    <w:p w:rsidR="007657D9" w:rsidRDefault="007657D9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7D9" w:rsidRDefault="007657D9" w:rsidP="00071CF3">
      <w:r>
        <w:separator/>
      </w:r>
    </w:p>
  </w:footnote>
  <w:footnote w:type="continuationSeparator" w:id="1">
    <w:p w:rsidR="007657D9" w:rsidRDefault="007657D9" w:rsidP="00071CF3">
      <w:r>
        <w:continuationSeparator/>
      </w:r>
    </w:p>
  </w:footnote>
  <w:footnote w:id="2">
    <w:p w:rsidR="00C413C9" w:rsidRPr="009966CB" w:rsidRDefault="00C413C9" w:rsidP="00C413C9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26282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26282">
        <w:rPr>
          <w:rFonts w:ascii="Times New Roman" w:hAnsi="Times New Roman" w:cs="Times New Roman"/>
          <w:color w:val="FF0000"/>
          <w:sz w:val="22"/>
          <w:szCs w:val="22"/>
        </w:rPr>
        <w:t xml:space="preserve"> Процедуры и сроки проведения кадастровых работ не входят в срок предоставления данной муниципальной услуги.</w:t>
      </w:r>
    </w:p>
  </w:footnote>
  <w:footnote w:id="3">
    <w:p w:rsidR="0090044C" w:rsidRPr="0090044C" w:rsidRDefault="0090044C" w:rsidP="0090044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0044C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0044C">
        <w:rPr>
          <w:rFonts w:ascii="Times New Roman" w:hAnsi="Times New Roman" w:cs="Times New Roman"/>
          <w:color w:val="FF0000"/>
          <w:sz w:val="22"/>
          <w:szCs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609434"/>
      <w:docPartObj>
        <w:docPartGallery w:val="Page Numbers (Top of Page)"/>
        <w:docPartUnique/>
      </w:docPartObj>
    </w:sdtPr>
    <w:sdtContent>
      <w:p w:rsidR="00E14C1F" w:rsidRDefault="006F2173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CC3C31">
          <w:rPr>
            <w:noProof/>
          </w:rPr>
          <w:t>19</w:t>
        </w:r>
        <w:r>
          <w:fldChar w:fldCharType="end"/>
        </w:r>
      </w:p>
    </w:sdtContent>
  </w:sdt>
  <w:p w:rsidR="00E14C1F" w:rsidRDefault="00E14C1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010CB"/>
    <w:rsid w:val="00003FA8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D2C54"/>
    <w:rsid w:val="001E3545"/>
    <w:rsid w:val="001E7CEA"/>
    <w:rsid w:val="00200B04"/>
    <w:rsid w:val="00205BB1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378C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178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2173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657D9"/>
    <w:rsid w:val="00776F4E"/>
    <w:rsid w:val="00785FC1"/>
    <w:rsid w:val="00786B2E"/>
    <w:rsid w:val="007872E9"/>
    <w:rsid w:val="00792277"/>
    <w:rsid w:val="007936AB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478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3C31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6146E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C53E8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B2E88CB8B712B9737DC70F538D7A7DC20B347DC75FE7DDB99EB8750862DB36765E782B544DCD4EeAwC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4624/0" TargetMode="Externa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CFED-78AB-4EC5-828D-B5B807E6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8202</Words>
  <Characters>46756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VOEN</cp:lastModifiedBy>
  <cp:revision>8</cp:revision>
  <cp:lastPrinted>2025-09-16T06:12:00Z</cp:lastPrinted>
  <dcterms:created xsi:type="dcterms:W3CDTF">2025-09-15T13:31:00Z</dcterms:created>
  <dcterms:modified xsi:type="dcterms:W3CDTF">2025-09-19T11:17:00Z</dcterms:modified>
</cp:coreProperties>
</file>